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7" w:rsidRPr="00217D55" w:rsidRDefault="00487F26" w:rsidP="00217D55">
      <w:pPr>
        <w:jc w:val="center"/>
        <w:rPr>
          <w:b/>
        </w:rPr>
      </w:pPr>
      <w:r>
        <w:rPr>
          <w:b/>
        </w:rPr>
        <w:t>KOMUNIKAT</w:t>
      </w:r>
    </w:p>
    <w:p w:rsidR="00217D55" w:rsidRDefault="00217D55" w:rsidP="00217D55">
      <w:pPr>
        <w:jc w:val="center"/>
        <w:rPr>
          <w:b/>
        </w:rPr>
      </w:pPr>
      <w:r>
        <w:rPr>
          <w:b/>
        </w:rPr>
        <w:t>Gminnej Komisji Wyborczej w Sadkowicach</w:t>
      </w:r>
    </w:p>
    <w:p w:rsidR="00217D55" w:rsidRDefault="00217D55" w:rsidP="00217D55">
      <w:pPr>
        <w:jc w:val="center"/>
        <w:rPr>
          <w:b/>
        </w:rPr>
      </w:pPr>
      <w:r>
        <w:rPr>
          <w:b/>
        </w:rPr>
        <w:t xml:space="preserve">z dnia </w:t>
      </w:r>
      <w:r w:rsidR="00902A3D">
        <w:rPr>
          <w:b/>
        </w:rPr>
        <w:t>21</w:t>
      </w:r>
      <w:r>
        <w:rPr>
          <w:b/>
        </w:rPr>
        <w:t xml:space="preserve"> października 2014r.</w:t>
      </w:r>
    </w:p>
    <w:p w:rsidR="00217D55" w:rsidRDefault="00217D55" w:rsidP="00217D55">
      <w:pPr>
        <w:jc w:val="center"/>
        <w:rPr>
          <w:b/>
        </w:rPr>
      </w:pPr>
      <w:r>
        <w:rPr>
          <w:b/>
        </w:rPr>
        <w:t xml:space="preserve">w sprawie </w:t>
      </w:r>
      <w:r w:rsidR="0015038F">
        <w:rPr>
          <w:b/>
        </w:rPr>
        <w:t>przyznania numerów zarejestrowanym listom kandydatów na radnych do rady Gminy Sadkowice, w wyborach zarządzonych na dzień 16 listopada 2014r.</w:t>
      </w:r>
    </w:p>
    <w:p w:rsidR="00487F26" w:rsidRDefault="00217D55" w:rsidP="00217D55">
      <w:pPr>
        <w:jc w:val="both"/>
      </w:pPr>
      <w:r>
        <w:tab/>
        <w:t>Na podstawie art. 4</w:t>
      </w:r>
      <w:r w:rsidR="0015038F">
        <w:t>10</w:t>
      </w:r>
      <w:r>
        <w:t xml:space="preserve"> §</w:t>
      </w:r>
      <w:r w:rsidR="0015038F">
        <w:t xml:space="preserve">7 </w:t>
      </w:r>
      <w:r>
        <w:t xml:space="preserve"> ustawy z dnia 5 stycznia 2011r. Kodeks Wyborczy (Dz. U. Nr 21, poz. 112 z późniejszymi zmianami), Gminna Komisja Wyborcza w Sadkowicach </w:t>
      </w:r>
      <w:r w:rsidR="0015038F">
        <w:t>przyznała numery</w:t>
      </w:r>
      <w:r w:rsidR="00487F26">
        <w:t>:</w:t>
      </w:r>
      <w:r w:rsidR="0015038F">
        <w:t xml:space="preserve"> </w:t>
      </w:r>
    </w:p>
    <w:p w:rsidR="00A9189C" w:rsidRDefault="00487F26" w:rsidP="00487F26">
      <w:pPr>
        <w:jc w:val="both"/>
      </w:pPr>
      <w:r>
        <w:t xml:space="preserve">1) </w:t>
      </w:r>
      <w:r w:rsidR="0015038F">
        <w:t>dla list kandydatów</w:t>
      </w:r>
      <w:r w:rsidR="00A9189C">
        <w:t xml:space="preserve"> komitetów wyborczych zarejestrowanych w więcej niż jednym okręgu wyborczym:</w:t>
      </w:r>
    </w:p>
    <w:p w:rsidR="00A9189C" w:rsidRDefault="00A9189C" w:rsidP="00217D55">
      <w:pPr>
        <w:jc w:val="both"/>
      </w:pPr>
      <w:r>
        <w:t xml:space="preserve">Nr </w:t>
      </w:r>
      <w:r>
        <w:rPr>
          <w:b/>
        </w:rPr>
        <w:t>15 –</w:t>
      </w:r>
      <w:r>
        <w:t xml:space="preserve"> Komitet Wyborczy Wyborców Gospodarność-Skuteczność.</w:t>
      </w:r>
    </w:p>
    <w:p w:rsidR="00A9189C" w:rsidRDefault="00487F26" w:rsidP="00217D55">
      <w:pPr>
        <w:jc w:val="both"/>
      </w:pPr>
      <w:r>
        <w:rPr>
          <w:b/>
        </w:rPr>
        <w:t xml:space="preserve">2) </w:t>
      </w:r>
      <w:r w:rsidR="00A9189C">
        <w:t>dla list kandydatów komitetów wyborczych zarejestrowanych w jednym okręgu wyborczym:</w:t>
      </w:r>
    </w:p>
    <w:p w:rsidR="00A9189C" w:rsidRDefault="00A9189C" w:rsidP="00217D55">
      <w:pPr>
        <w:jc w:val="both"/>
      </w:pPr>
      <w:r>
        <w:t xml:space="preserve">Nr </w:t>
      </w:r>
      <w:r>
        <w:rPr>
          <w:b/>
        </w:rPr>
        <w:t>16</w:t>
      </w:r>
      <w:r>
        <w:t xml:space="preserve"> – Komitet Wyborczy Wyborców Waldemara </w:t>
      </w:r>
      <w:proofErr w:type="spellStart"/>
      <w:r>
        <w:t>Olborskiego</w:t>
      </w:r>
      <w:proofErr w:type="spellEnd"/>
      <w:r>
        <w:t>.</w:t>
      </w:r>
    </w:p>
    <w:p w:rsidR="00487F26" w:rsidRDefault="00487F26" w:rsidP="00217D55">
      <w:pPr>
        <w:jc w:val="both"/>
      </w:pPr>
    </w:p>
    <w:p w:rsidR="00487F26" w:rsidRDefault="00487F26" w:rsidP="00217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>Przewodniczący</w:t>
      </w:r>
    </w:p>
    <w:p w:rsidR="00487F26" w:rsidRDefault="00487F26" w:rsidP="00217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Gminnej Komisji Wyborczej w Sadkowicach</w:t>
      </w:r>
    </w:p>
    <w:p w:rsidR="00487F26" w:rsidRPr="00A9189C" w:rsidRDefault="00487F26" w:rsidP="00217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Wiesław </w:t>
      </w:r>
      <w:proofErr w:type="spellStart"/>
      <w:r>
        <w:t>Biskupiak</w:t>
      </w:r>
      <w:proofErr w:type="spellEnd"/>
    </w:p>
    <w:sectPr w:rsidR="00487F26" w:rsidRPr="00A9189C" w:rsidSect="00E3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C8" w:rsidRDefault="00590CC8" w:rsidP="00A86130">
      <w:pPr>
        <w:spacing w:after="0" w:line="240" w:lineRule="auto"/>
      </w:pPr>
      <w:r>
        <w:separator/>
      </w:r>
    </w:p>
  </w:endnote>
  <w:endnote w:type="continuationSeparator" w:id="0">
    <w:p w:rsidR="00590CC8" w:rsidRDefault="00590CC8" w:rsidP="00A8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C8" w:rsidRDefault="00590CC8" w:rsidP="00A86130">
      <w:pPr>
        <w:spacing w:after="0" w:line="240" w:lineRule="auto"/>
      </w:pPr>
      <w:r>
        <w:separator/>
      </w:r>
    </w:p>
  </w:footnote>
  <w:footnote w:type="continuationSeparator" w:id="0">
    <w:p w:rsidR="00590CC8" w:rsidRDefault="00590CC8" w:rsidP="00A8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2D"/>
    <w:multiLevelType w:val="hybridMultilevel"/>
    <w:tmpl w:val="6AD4B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2C78"/>
    <w:multiLevelType w:val="hybridMultilevel"/>
    <w:tmpl w:val="13A89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12D7"/>
    <w:multiLevelType w:val="hybridMultilevel"/>
    <w:tmpl w:val="C1F42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09C4"/>
    <w:multiLevelType w:val="hybridMultilevel"/>
    <w:tmpl w:val="42A4D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4222"/>
    <w:multiLevelType w:val="hybridMultilevel"/>
    <w:tmpl w:val="21FAB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F5"/>
    <w:rsid w:val="00050840"/>
    <w:rsid w:val="001276AE"/>
    <w:rsid w:val="0015038F"/>
    <w:rsid w:val="001D1BE5"/>
    <w:rsid w:val="0020750A"/>
    <w:rsid w:val="00217D55"/>
    <w:rsid w:val="002D1BCC"/>
    <w:rsid w:val="003875F5"/>
    <w:rsid w:val="003B6138"/>
    <w:rsid w:val="00487F26"/>
    <w:rsid w:val="0050681A"/>
    <w:rsid w:val="005229D7"/>
    <w:rsid w:val="00590CC8"/>
    <w:rsid w:val="006B72CB"/>
    <w:rsid w:val="00736407"/>
    <w:rsid w:val="00902A3D"/>
    <w:rsid w:val="00A120B0"/>
    <w:rsid w:val="00A86130"/>
    <w:rsid w:val="00A9189C"/>
    <w:rsid w:val="00C72E81"/>
    <w:rsid w:val="00D04E1A"/>
    <w:rsid w:val="00E32DA4"/>
    <w:rsid w:val="00E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130"/>
  </w:style>
  <w:style w:type="paragraph" w:styleId="Stopka">
    <w:name w:val="footer"/>
    <w:basedOn w:val="Normalny"/>
    <w:link w:val="StopkaZnak"/>
    <w:uiPriority w:val="99"/>
    <w:unhideWhenUsed/>
    <w:rsid w:val="00A8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130"/>
  </w:style>
  <w:style w:type="paragraph" w:styleId="Stopka">
    <w:name w:val="footer"/>
    <w:basedOn w:val="Normalny"/>
    <w:link w:val="StopkaZnak"/>
    <w:uiPriority w:val="99"/>
    <w:unhideWhenUsed/>
    <w:rsid w:val="00A8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79A0-9D01-417E-989D-01A1A9BB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GminaSadkowice</cp:lastModifiedBy>
  <cp:revision>2</cp:revision>
  <cp:lastPrinted>2014-10-21T08:00:00Z</cp:lastPrinted>
  <dcterms:created xsi:type="dcterms:W3CDTF">2014-10-24T12:16:00Z</dcterms:created>
  <dcterms:modified xsi:type="dcterms:W3CDTF">2014-10-24T12:16:00Z</dcterms:modified>
</cp:coreProperties>
</file>