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415" w:rsidRPr="00DE5D4E" w:rsidRDefault="00926415" w:rsidP="00363F95">
      <w:pPr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E5D4E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>ycieczka edukacyjno-krajoznawcza</w:t>
      </w:r>
    </w:p>
    <w:p w:rsidR="00926415" w:rsidRPr="00DE5D4E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odbyta w dniu 25</w:t>
      </w:r>
      <w:r w:rsidRPr="00DE5D4E">
        <w:rPr>
          <w:rFonts w:ascii="Times New Roman" w:hAnsi="Times New Roman" w:cs="Times New Roman"/>
          <w:b/>
          <w:sz w:val="28"/>
          <w:szCs w:val="28"/>
        </w:rPr>
        <w:t xml:space="preserve"> września  2010 roku</w:t>
      </w:r>
    </w:p>
    <w:p w:rsidR="00926415" w:rsidRPr="00DE5D4E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D4E">
        <w:rPr>
          <w:rFonts w:ascii="Times New Roman" w:hAnsi="Times New Roman" w:cs="Times New Roman"/>
          <w:b/>
          <w:sz w:val="28"/>
          <w:szCs w:val="28"/>
        </w:rPr>
        <w:t>w ramach realizacji Projektu Operacyjnego Kapitał Ludzki</w:t>
      </w:r>
    </w:p>
    <w:p w:rsidR="00926415" w:rsidRPr="00DE5D4E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D4E">
        <w:rPr>
          <w:rFonts w:ascii="Times New Roman" w:hAnsi="Times New Roman" w:cs="Times New Roman"/>
          <w:b/>
          <w:sz w:val="28"/>
          <w:szCs w:val="28"/>
        </w:rPr>
        <w:t>pt. „Dużo wiem-więcej mogę-</w:t>
      </w:r>
    </w:p>
    <w:p w:rsidR="00926415" w:rsidRPr="00DE5D4E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5D4E">
        <w:rPr>
          <w:rFonts w:ascii="Times New Roman" w:hAnsi="Times New Roman" w:cs="Times New Roman"/>
          <w:b/>
          <w:sz w:val="28"/>
          <w:szCs w:val="28"/>
        </w:rPr>
        <w:t>świadomy wybór drogi edukacyjno-zawodowej”</w:t>
      </w:r>
    </w:p>
    <w:p w:rsidR="00926415" w:rsidRPr="00DE5D4E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trasie Lubania</w:t>
      </w:r>
      <w:r w:rsidRPr="00DE5D4E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Bolimów-Sromów-Nieborów-Łowicz-</w:t>
      </w:r>
      <w:r w:rsidRPr="00DE5D4E">
        <w:rPr>
          <w:rFonts w:ascii="Times New Roman" w:hAnsi="Times New Roman" w:cs="Times New Roman"/>
          <w:b/>
          <w:sz w:val="28"/>
          <w:szCs w:val="28"/>
        </w:rPr>
        <w:t>Lubania</w:t>
      </w:r>
    </w:p>
    <w:p w:rsidR="00926415" w:rsidRPr="00515D48" w:rsidRDefault="00926415" w:rsidP="003A6D39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926415" w:rsidRPr="00515D48" w:rsidRDefault="00926415" w:rsidP="00363F95">
      <w:pPr>
        <w:outlineLvl w:val="0"/>
        <w:rPr>
          <w:rFonts w:ascii="Times New Roman" w:hAnsi="Times New Roman" w:cs="Times New Roman"/>
        </w:rPr>
      </w:pPr>
      <w:r w:rsidRPr="00515D48">
        <w:rPr>
          <w:rFonts w:ascii="Times New Roman" w:hAnsi="Times New Roman" w:cs="Times New Roman"/>
          <w:b/>
        </w:rPr>
        <w:t>Kierownik wycieczki</w:t>
      </w:r>
      <w:r w:rsidRPr="00515D48">
        <w:rPr>
          <w:rFonts w:ascii="Times New Roman" w:hAnsi="Times New Roman" w:cs="Times New Roman"/>
        </w:rPr>
        <w:t>: Bogusława Krych</w:t>
      </w:r>
    </w:p>
    <w:p w:rsidR="00926415" w:rsidRPr="00515D48" w:rsidRDefault="00926415" w:rsidP="003A6D39">
      <w:pPr>
        <w:rPr>
          <w:rFonts w:ascii="Times New Roman" w:hAnsi="Times New Roman" w:cs="Times New Roman"/>
        </w:rPr>
      </w:pPr>
      <w:r w:rsidRPr="00515D48">
        <w:rPr>
          <w:rFonts w:ascii="Times New Roman" w:hAnsi="Times New Roman" w:cs="Times New Roman"/>
          <w:b/>
        </w:rPr>
        <w:t>Opiekunowie</w:t>
      </w:r>
      <w:r w:rsidRPr="00515D48">
        <w:rPr>
          <w:rFonts w:ascii="Times New Roman" w:hAnsi="Times New Roman" w:cs="Times New Roman"/>
        </w:rPr>
        <w:t>: Elżbieta Kopania</w:t>
      </w:r>
    </w:p>
    <w:p w:rsidR="00926415" w:rsidRDefault="00926415" w:rsidP="003E47FF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Mariusz Chochlewicz</w:t>
      </w:r>
    </w:p>
    <w:p w:rsidR="00926415" w:rsidRPr="00515D48" w:rsidRDefault="00926415" w:rsidP="003E47FF">
      <w:pPr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Paweł Beta</w:t>
      </w:r>
    </w:p>
    <w:p w:rsidR="00926415" w:rsidRPr="00515D48" w:rsidRDefault="00926415" w:rsidP="003A6D39">
      <w:pPr>
        <w:rPr>
          <w:rFonts w:ascii="Times New Roman" w:hAnsi="Times New Roman" w:cs="Times New Roman"/>
        </w:rPr>
      </w:pPr>
      <w:r w:rsidRPr="00515D48">
        <w:rPr>
          <w:rFonts w:ascii="Times New Roman" w:hAnsi="Times New Roman" w:cs="Times New Roman"/>
          <w:b/>
        </w:rPr>
        <w:t>Trasa wycieczki</w:t>
      </w:r>
      <w:r w:rsidRPr="00515D48">
        <w:rPr>
          <w:rFonts w:ascii="Times New Roman" w:hAnsi="Times New Roman" w:cs="Times New Roman"/>
        </w:rPr>
        <w:t>:</w:t>
      </w:r>
      <w:r w:rsidRPr="00515D4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Lubania - Bolimów – Sromów – Nieborów – Łowicz - Lubania</w:t>
      </w:r>
    </w:p>
    <w:p w:rsidR="00926415" w:rsidRPr="00515D48" w:rsidRDefault="00926415" w:rsidP="003A6D39">
      <w:pPr>
        <w:rPr>
          <w:rFonts w:ascii="Times New Roman" w:hAnsi="Times New Roman" w:cs="Times New Roman"/>
        </w:rPr>
      </w:pPr>
    </w:p>
    <w:p w:rsidR="00926415" w:rsidRDefault="00926415" w:rsidP="003A6D39">
      <w:pPr>
        <w:rPr>
          <w:rFonts w:ascii="Times New Roman" w:hAnsi="Times New Roman" w:cs="Times New Roman"/>
        </w:rPr>
      </w:pPr>
      <w:r w:rsidRPr="00515D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wycieczce wzięło udział 27</w:t>
      </w:r>
      <w:r w:rsidRPr="00515D48">
        <w:rPr>
          <w:rFonts w:ascii="Times New Roman" w:hAnsi="Times New Roman" w:cs="Times New Roman"/>
        </w:rPr>
        <w:t xml:space="preserve"> uczniów Gimnazjum w Zespole Szkół w Luba</w:t>
      </w:r>
      <w:r>
        <w:rPr>
          <w:rFonts w:ascii="Times New Roman" w:hAnsi="Times New Roman" w:cs="Times New Roman"/>
        </w:rPr>
        <w:t>ni. Pierwszym miejscem, które odwiedziliśmy był Warszat Garncarski Rodziny Konopczyńskich.</w:t>
      </w:r>
    </w:p>
    <w:p w:rsidR="00926415" w:rsidRDefault="00926415" w:rsidP="003A6D39">
      <w:pPr>
        <w:rPr>
          <w:rFonts w:ascii="Times New Roman" w:hAnsi="Times New Roman" w:cs="Times New Roman"/>
        </w:rPr>
      </w:pPr>
    </w:p>
    <w:p w:rsidR="00926415" w:rsidRPr="00515D48" w:rsidRDefault="00926415" w:rsidP="003A6D39">
      <w:pPr>
        <w:rPr>
          <w:rFonts w:ascii="Times New Roman" w:hAnsi="Times New Roman" w:cs="Times New Roman"/>
        </w:rPr>
      </w:pPr>
    </w:p>
    <w:p w:rsidR="00926415" w:rsidRDefault="00926415" w:rsidP="003E47FF">
      <w:pPr>
        <w:jc w:val="center"/>
        <w:rPr>
          <w:rFonts w:ascii="Times New Roman" w:hAnsi="Times New Roman" w:cs="Times New Roman"/>
        </w:rPr>
      </w:pPr>
      <w:r w:rsidRPr="0052733C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pt;height:4in">
            <v:imagedata r:id="rId5" o:title=""/>
          </v:shape>
        </w:pict>
      </w:r>
    </w:p>
    <w:p w:rsidR="00926415" w:rsidRDefault="00926415" w:rsidP="00515D48">
      <w:pPr>
        <w:rPr>
          <w:rFonts w:ascii="Times New Roman" w:hAnsi="Times New Roman" w:cs="Times New Roman"/>
        </w:rPr>
      </w:pPr>
    </w:p>
    <w:p w:rsidR="00926415" w:rsidRDefault="00926415" w:rsidP="00515D48">
      <w:pPr>
        <w:rPr>
          <w:rFonts w:ascii="Times New Roman" w:hAnsi="Times New Roman" w:cs="Times New Roman"/>
        </w:rPr>
      </w:pPr>
    </w:p>
    <w:p w:rsidR="00926415" w:rsidRDefault="00926415" w:rsidP="00515D48">
      <w:pPr>
        <w:rPr>
          <w:rFonts w:ascii="Times New Roman" w:hAnsi="Times New Roman" w:cs="Times New Roman"/>
        </w:rPr>
      </w:pPr>
    </w:p>
    <w:p w:rsidR="00926415" w:rsidRDefault="00926415" w:rsidP="00341BDA">
      <w:pPr>
        <w:ind w:left="360"/>
        <w:rPr>
          <w:rFonts w:ascii="Times New Roman" w:hAnsi="Times New Roman" w:cs="Times New Roman"/>
        </w:rPr>
      </w:pPr>
    </w:p>
    <w:p w:rsidR="00926415" w:rsidRDefault="00926415" w:rsidP="008B121A">
      <w:pPr>
        <w:jc w:val="center"/>
        <w:rPr>
          <w:rFonts w:ascii="Times New Roman" w:hAnsi="Times New Roman" w:cs="Times New Roman"/>
        </w:rPr>
      </w:pPr>
    </w:p>
    <w:p w:rsidR="00926415" w:rsidRDefault="00926415" w:rsidP="00395ECE">
      <w:pPr>
        <w:rPr>
          <w:rFonts w:ascii="Times New Roman" w:hAnsi="Times New Roman" w:cs="Times New Roman"/>
        </w:rPr>
      </w:pPr>
    </w:p>
    <w:p w:rsidR="00926415" w:rsidRDefault="00926415" w:rsidP="00395ECE">
      <w:pPr>
        <w:rPr>
          <w:rFonts w:ascii="Times New Roman" w:hAnsi="Times New Roman" w:cs="Times New Roman"/>
        </w:rPr>
      </w:pPr>
    </w:p>
    <w:p w:rsidR="00926415" w:rsidRDefault="00926415" w:rsidP="00D90C97">
      <w:pPr>
        <w:jc w:val="center"/>
        <w:rPr>
          <w:rFonts w:ascii="Times New Roman" w:hAnsi="Times New Roman" w:cs="Times New Roman"/>
          <w:b/>
          <w:i/>
        </w:rPr>
      </w:pPr>
      <w:r w:rsidRPr="0052733C">
        <w:rPr>
          <w:rFonts w:ascii="Times New Roman" w:hAnsi="Times New Roman" w:cs="Times New Roman"/>
          <w:b/>
          <w:i/>
        </w:rPr>
        <w:pict>
          <v:shape id="_x0000_i1026" type="#_x0000_t75" style="width:415.5pt;height:311.25pt">
            <v:imagedata r:id="rId6" o:title=""/>
          </v:shape>
        </w:pict>
      </w:r>
    </w:p>
    <w:p w:rsidR="00926415" w:rsidRDefault="00926415" w:rsidP="00D90C97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D90C97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52733C">
      <w:pPr>
        <w:rPr>
          <w:rFonts w:ascii="Times New Roman" w:hAnsi="Times New Roman" w:cs="Times New Roman"/>
          <w:b/>
          <w:i/>
        </w:rPr>
      </w:pPr>
    </w:p>
    <w:p w:rsidR="00926415" w:rsidRDefault="00926415" w:rsidP="005273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Następnie udaliśmy się do Sromowa, gdzie odwiedziliśmy Muzeum Ludowe Rodziny Brzozowskich.</w:t>
      </w:r>
    </w:p>
    <w:p w:rsidR="00926415" w:rsidRDefault="00926415" w:rsidP="0052733C">
      <w:pPr>
        <w:rPr>
          <w:rFonts w:ascii="Times New Roman" w:hAnsi="Times New Roman" w:cs="Times New Roman"/>
        </w:rPr>
      </w:pPr>
    </w:p>
    <w:p w:rsidR="00926415" w:rsidRPr="001E49F1" w:rsidRDefault="00926415" w:rsidP="0052733C">
      <w:pPr>
        <w:rPr>
          <w:rFonts w:ascii="Times New Roman" w:hAnsi="Times New Roman" w:cs="Times New Roman"/>
          <w:i/>
        </w:rPr>
      </w:pPr>
      <w:r w:rsidRPr="001E49F1">
        <w:rPr>
          <w:rFonts w:ascii="Times New Roman" w:hAnsi="Times New Roman" w:cs="Times New Roman"/>
          <w:i/>
        </w:rPr>
        <w:t>Historia muzeum przedstawia się nastepująco:</w:t>
      </w:r>
    </w:p>
    <w:p w:rsidR="00926415" w:rsidRPr="001E49F1" w:rsidRDefault="00926415" w:rsidP="0052733C">
      <w:pPr>
        <w:rPr>
          <w:rFonts w:ascii="Times New Roman" w:hAnsi="Times New Roman" w:cs="Times New Roman"/>
        </w:rPr>
      </w:pPr>
    </w:p>
    <w:p w:rsidR="00926415" w:rsidRPr="001E49F1" w:rsidRDefault="00926415" w:rsidP="001E49F1">
      <w:pPr>
        <w:ind w:firstLine="708"/>
        <w:rPr>
          <w:rFonts w:ascii="Times New Roman" w:hAnsi="Times New Roman" w:cs="Times New Roman"/>
        </w:rPr>
      </w:pPr>
      <w:r w:rsidRPr="001E49F1">
        <w:rPr>
          <w:rFonts w:ascii="Times New Roman" w:hAnsi="Times New Roman" w:cs="Times New Roman"/>
        </w:rPr>
        <w:t xml:space="preserve">Założycielem Muzeum był Julian Brzozowski, urodzony 26.02.1925 r. w Zabostowie Dużym. </w:t>
      </w:r>
    </w:p>
    <w:p w:rsidR="00926415" w:rsidRPr="001E49F1" w:rsidRDefault="00926415" w:rsidP="00D20149">
      <w:pPr>
        <w:rPr>
          <w:rFonts w:ascii="Times New Roman" w:hAnsi="Times New Roman" w:cs="Times New Roman"/>
        </w:rPr>
      </w:pPr>
      <w:r w:rsidRPr="001E49F1">
        <w:rPr>
          <w:rFonts w:ascii="Times New Roman" w:hAnsi="Times New Roman" w:cs="Times New Roman"/>
        </w:rPr>
        <w:t>Do Sromowa przybył w 1952 r. żeniąc się z Wandą Wasiotą. Julian Brzozowski był rolnikiem i pracował na 9 hektarowym gospodarstwie. Rzeźbieniem interesował się od najmłodszych lat, ale pierwsze figury do muzeum zaczął rzeźbić około roku 1955. Początkowo rzeźbienie odbywało się w kuchni, gdzie żona gotowała obiady. W drewnie dłubał głównie w okresie zimowym, kiedy na wsi jest więcej czasu. Wyrzeźbione figury początkowo były przechowywane w dwóch pokojach mieszkalnych, a później również w garażu. Około 300 figur czekało na pub</w:t>
      </w:r>
      <w:r>
        <w:rPr>
          <w:rFonts w:ascii="Times New Roman" w:hAnsi="Times New Roman" w:cs="Times New Roman"/>
        </w:rPr>
        <w:t>liczne pokazanie prawie 20 lat.</w:t>
      </w:r>
    </w:p>
    <w:p w:rsidR="00926415" w:rsidRPr="001E49F1" w:rsidRDefault="00926415" w:rsidP="001E49F1">
      <w:pPr>
        <w:ind w:firstLine="708"/>
        <w:rPr>
          <w:rFonts w:ascii="Times New Roman" w:hAnsi="Times New Roman" w:cs="Times New Roman"/>
        </w:rPr>
      </w:pPr>
      <w:r w:rsidRPr="001E49F1">
        <w:rPr>
          <w:rFonts w:ascii="Times New Roman" w:hAnsi="Times New Roman" w:cs="Times New Roman"/>
        </w:rPr>
        <w:t>Julian Brzozowski pobudował pierwszy pawilon wystawowy za uzyskane z gospodarstwa pieniądze. Oficjalne otwarcie odbyło się 30 lipca 1972 roku. Następne 10 lat to urządzanie poszczególnych ruchomych scen. Wszystkie mechanizmy do figurek zaplanował i wykonał sam Julian. Następne pawilony były oddane do zwiedzania w 1983, 1986 i 2001 roku.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1E49F1">
        <w:rPr>
          <w:rFonts w:ascii="Times New Roman" w:hAnsi="Times New Roman" w:cs="Times New Roman"/>
        </w:rPr>
        <w:t>Matka Juliana, Franciszka Brzozowska, była utalentowaną</w:t>
      </w:r>
      <w:r w:rsidRPr="00204CD5">
        <w:rPr>
          <w:rFonts w:ascii="Times New Roman" w:hAnsi="Times New Roman" w:cs="Times New Roman"/>
        </w:rPr>
        <w:t xml:space="preserve"> wycinankarką i hafciarką, robiła piękne łowickie pająki i kolorowe bibu</w:t>
      </w:r>
      <w:r>
        <w:rPr>
          <w:rFonts w:ascii="Times New Roman" w:hAnsi="Times New Roman" w:cs="Times New Roman"/>
        </w:rPr>
        <w:t>łkowe kwiaty (zmarła w 1974 r).</w:t>
      </w:r>
    </w:p>
    <w:p w:rsidR="0092641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 xml:space="preserve">Brat Franciszki, Stanisław Wojciechowski również był rzeźbiarzem, niestety, jego prace nie zachowały się do dzisiejszy czasów. Julian odwiedzając wuja był zachwycony jego figurkami, a zwłaszcza grajkami, którzy po poruszeniu korbką, zaczynali się poruszać. Możliwe, że to było zalążkiem pomysłu na stworzenie własnego muzeum. 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Żona Juliana, Wanda Brzozowska (1931-2003) zawsze wspierała męża w jego nietypowych planach. Sama wykonywała łowickie pająki,</w:t>
      </w:r>
      <w:r>
        <w:rPr>
          <w:rFonts w:ascii="Times New Roman" w:hAnsi="Times New Roman" w:cs="Times New Roman"/>
        </w:rPr>
        <w:t xml:space="preserve"> wycinanki i bibułkowe bukiety.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 xml:space="preserve">Julian Brzozowski zmarł 8.03.2002 </w:t>
      </w:r>
      <w:r>
        <w:rPr>
          <w:rFonts w:ascii="Times New Roman" w:hAnsi="Times New Roman" w:cs="Times New Roman"/>
        </w:rPr>
        <w:t>r. i jest pochowany w Kompinie.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Zdolności do rzeźbienia ma również brat Juliana, Krystian Brzozowski, który mieszka we Włocławku. W muzeum w Sromowie można obejrzeć jego płaskorzeźby pod tytułem: "Współcze</w:t>
      </w:r>
      <w:r>
        <w:rPr>
          <w:rFonts w:ascii="Times New Roman" w:hAnsi="Times New Roman" w:cs="Times New Roman"/>
        </w:rPr>
        <w:t>sna historia Polski w rzeźbie".</w:t>
      </w:r>
    </w:p>
    <w:p w:rsidR="00926415" w:rsidRPr="00204CD5" w:rsidRDefault="00926415" w:rsidP="001E49F1">
      <w:pPr>
        <w:ind w:firstLine="708"/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Obecnie właścicielem muzeum jest Wojciech Brzozowski (syn Juliana), który rzeźbi od połowy lat 80-tych. Jego figurki są dołączone do ruchomych scen i można je oglądać we wszystkich pawilonach oraz w ogrodzie przy muzeum. Wojciech prowadzi</w:t>
      </w:r>
      <w:r>
        <w:rPr>
          <w:rFonts w:ascii="Times New Roman" w:hAnsi="Times New Roman" w:cs="Times New Roman"/>
        </w:rPr>
        <w:t xml:space="preserve"> </w:t>
      </w:r>
      <w:r w:rsidRPr="00204CD5">
        <w:rPr>
          <w:rFonts w:ascii="Times New Roman" w:hAnsi="Times New Roman" w:cs="Times New Roman"/>
        </w:rPr>
        <w:t>10-cio hektarowe gospodarstwo oraz dba o sprawy związane z utrzymaniem muzeum. Jego żona, Renata, zajmuje się wykonywaniem łowickich pająków</w:t>
      </w:r>
      <w:r>
        <w:rPr>
          <w:rFonts w:ascii="Times New Roman" w:hAnsi="Times New Roman" w:cs="Times New Roman"/>
        </w:rPr>
        <w:t>, które można oglądać w muzeum.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Siostra Wojciecha, Maria Kosińska jest uzdolnioną malarką i wycinankarką. Jej wycinanki można oglądać wewnątrz pawilonów. Maria namalowała wszystkie obrazy olejne na płótnie i krajobrazy przy po</w:t>
      </w:r>
      <w:r>
        <w:rPr>
          <w:rFonts w:ascii="Times New Roman" w:hAnsi="Times New Roman" w:cs="Times New Roman"/>
        </w:rPr>
        <w:t>szczególnych ruchomych scenach.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 xml:space="preserve">Druga siostra, Ewa Barbara Zabost, jest hafciarką. Zajmuje się wyszywaniem haftem krzyżykowym oraz płaskim. Jej prace również można oglądać na terenie muzeum. </w:t>
      </w:r>
    </w:p>
    <w:p w:rsidR="00926415" w:rsidRPr="00204CD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Młodszy brat Wojciecha, Michał, zajmuje się rzeźbieniem drobnych ptaszków i prowa</w:t>
      </w:r>
      <w:r>
        <w:rPr>
          <w:rFonts w:ascii="Times New Roman" w:hAnsi="Times New Roman" w:cs="Times New Roman"/>
        </w:rPr>
        <w:t>dzeniem własnego gospodarstwa.</w:t>
      </w:r>
    </w:p>
    <w:p w:rsidR="00926415" w:rsidRDefault="00926415" w:rsidP="00204CD5">
      <w:pPr>
        <w:rPr>
          <w:rFonts w:ascii="Times New Roman" w:hAnsi="Times New Roman" w:cs="Times New Roman"/>
        </w:rPr>
      </w:pPr>
      <w:r w:rsidRPr="00204CD5">
        <w:rPr>
          <w:rFonts w:ascii="Times New Roman" w:hAnsi="Times New Roman" w:cs="Times New Roman"/>
        </w:rPr>
        <w:t>Zdolności plastyczne przejawiają również wnukowie Juliana i Wandy Brzozowskich.</w:t>
      </w:r>
    </w:p>
    <w:p w:rsidR="00926415" w:rsidRDefault="00926415" w:rsidP="00204CD5">
      <w:pPr>
        <w:rPr>
          <w:rFonts w:ascii="Times New Roman" w:hAnsi="Times New Roman" w:cs="Times New Roman"/>
        </w:rPr>
      </w:pPr>
    </w:p>
    <w:p w:rsidR="00926415" w:rsidRDefault="00926415" w:rsidP="00EF522A">
      <w:pPr>
        <w:jc w:val="center"/>
        <w:rPr>
          <w:rFonts w:ascii="Times New Roman" w:hAnsi="Times New Roman" w:cs="Times New Roman"/>
        </w:rPr>
      </w:pPr>
      <w:r w:rsidRPr="00EF522A">
        <w:rPr>
          <w:rFonts w:ascii="Times New Roman" w:hAnsi="Times New Roman" w:cs="Times New Roman"/>
        </w:rPr>
        <w:pict>
          <v:shape id="_x0000_i1027" type="#_x0000_t75" style="width:424.5pt;height:318pt">
            <v:imagedata r:id="rId7" o:title=""/>
          </v:shape>
        </w:pict>
      </w:r>
    </w:p>
    <w:p w:rsidR="00926415" w:rsidRDefault="00926415" w:rsidP="00EF522A">
      <w:pPr>
        <w:jc w:val="center"/>
        <w:rPr>
          <w:rFonts w:ascii="Times New Roman" w:hAnsi="Times New Roman" w:cs="Times New Roman"/>
          <w:b/>
          <w:i/>
        </w:rPr>
      </w:pPr>
    </w:p>
    <w:p w:rsidR="00926415" w:rsidRPr="00EF522A" w:rsidRDefault="00926415" w:rsidP="00EF522A">
      <w:pPr>
        <w:jc w:val="center"/>
        <w:rPr>
          <w:rFonts w:ascii="Times New Roman" w:hAnsi="Times New Roman" w:cs="Times New Roman"/>
          <w:b/>
          <w:i/>
        </w:rPr>
      </w:pPr>
      <w:r w:rsidRPr="00EF522A">
        <w:rPr>
          <w:rFonts w:ascii="Times New Roman" w:hAnsi="Times New Roman" w:cs="Times New Roman"/>
          <w:b/>
          <w:i/>
        </w:rPr>
        <w:t>Fragment ekspozycji, przedstawiający Procesję w Boże Ciało.</w:t>
      </w:r>
    </w:p>
    <w:p w:rsidR="00926415" w:rsidRPr="00EF522A" w:rsidRDefault="00926415" w:rsidP="00204CD5">
      <w:pPr>
        <w:rPr>
          <w:rFonts w:ascii="Times New Roman" w:hAnsi="Times New Roman" w:cs="Times New Roman"/>
          <w:b/>
          <w:i/>
        </w:rPr>
      </w:pPr>
    </w:p>
    <w:p w:rsidR="00926415" w:rsidRPr="00EF522A" w:rsidRDefault="00926415" w:rsidP="00204CD5">
      <w:pPr>
        <w:rPr>
          <w:rFonts w:ascii="Times New Roman" w:hAnsi="Times New Roman" w:cs="Times New Roman"/>
          <w:b/>
          <w:i/>
        </w:rPr>
      </w:pP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  <w:r w:rsidRPr="00C03F70">
        <w:rPr>
          <w:rFonts w:ascii="Times New Roman" w:hAnsi="Times New Roman" w:cs="Times New Roman"/>
          <w:b/>
          <w:i/>
        </w:rPr>
        <w:pict>
          <v:shape id="_x0000_i1028" type="#_x0000_t75" style="width:384pt;height:4in">
            <v:imagedata r:id="rId8" o:title=""/>
          </v:shape>
        </w:pict>
      </w: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Łowickie wycinanki</w:t>
      </w: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  <w:r w:rsidRPr="00C03F70">
        <w:rPr>
          <w:rFonts w:ascii="Times New Roman" w:hAnsi="Times New Roman" w:cs="Times New Roman"/>
          <w:b/>
          <w:i/>
        </w:rPr>
        <w:pict>
          <v:shape id="_x0000_i1029" type="#_x0000_t75" style="width:414.75pt;height:311.25pt">
            <v:imagedata r:id="rId9" o:title=""/>
          </v:shape>
        </w:pict>
      </w: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Dawne środki transportu.</w:t>
      </w: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C03F70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F81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Następnym miejscem,które odwiedziliśmy był Pałac w Nieborowie.</w:t>
      </w:r>
    </w:p>
    <w:p w:rsidR="00926415" w:rsidRDefault="00926415" w:rsidP="00F8100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Jego historia przedtsawia się nastęoująco:</w:t>
      </w:r>
    </w:p>
    <w:p w:rsidR="00926415" w:rsidRPr="00C6613A" w:rsidRDefault="00926415" w:rsidP="00C6613A">
      <w:pPr>
        <w:rPr>
          <w:rFonts w:ascii="Times New Roman" w:hAnsi="Times New Roman" w:cs="Times New Roman"/>
        </w:rPr>
      </w:pPr>
      <w:r w:rsidRPr="00C6613A">
        <w:rPr>
          <w:rFonts w:ascii="Times New Roman" w:hAnsi="Times New Roman" w:cs="Times New Roman"/>
        </w:rPr>
        <w:t xml:space="preserve">Początki Nieborowa sięgają końca XII wieku, kiedy powstał tu przysiółek, a następnie wieś, z kościołem erygowanym w 1314 roku i drewnianym dworem. Na początku XVI wieku wzniesiono w Nieborowie gotycko-renesansowy dwór, który przetrwał do końca wieku XVII. Dobra nieborowskie stanowiły wówczas własność rodu Nieborowskich herbu Prawda. </w:t>
      </w:r>
    </w:p>
    <w:p w:rsidR="00926415" w:rsidRPr="00C6613A" w:rsidRDefault="00926415" w:rsidP="00C6613A">
      <w:pPr>
        <w:rPr>
          <w:rFonts w:ascii="Times New Roman" w:hAnsi="Times New Roman" w:cs="Times New Roman"/>
        </w:rPr>
      </w:pPr>
    </w:p>
    <w:p w:rsidR="00926415" w:rsidRPr="00C6613A" w:rsidRDefault="00926415" w:rsidP="00C6613A">
      <w:pPr>
        <w:rPr>
          <w:rFonts w:ascii="Times New Roman" w:hAnsi="Times New Roman" w:cs="Times New Roman"/>
        </w:rPr>
      </w:pPr>
      <w:r w:rsidRPr="00C6613A">
        <w:rPr>
          <w:rFonts w:ascii="Times New Roman" w:hAnsi="Times New Roman" w:cs="Times New Roman"/>
        </w:rPr>
        <w:t>W 1694 roku kardynał Michał Stefan Radziejowski kupił od Nieborowskich dobra wraz z dworem i na jego zrębach wzniósł barokowy pałac według projektu architekta Tylmana z Gameren, spolonizowanego Holendra. Kardynał Radziejowski zapisał w testamencie dobra nieborowskie wraz z pałacem Konstancji z Niszczyckich i Jerzemu Hipolitowi Towiańskim. Ich syn Krzysztof Mikołaj Towiański sprzedał dobra w 1723 roku generałowi saskiemu Aleksandrowi Jakubowi Lubomirskiemu</w:t>
      </w:r>
      <w:r>
        <w:rPr>
          <w:rFonts w:ascii="Times New Roman" w:hAnsi="Times New Roman" w:cs="Times New Roman"/>
        </w:rPr>
        <w:t xml:space="preserve"> i </w:t>
      </w:r>
      <w:r w:rsidRPr="00C6613A">
        <w:rPr>
          <w:rFonts w:ascii="Times New Roman" w:hAnsi="Times New Roman" w:cs="Times New Roman"/>
        </w:rPr>
        <w:t>i jego małżonce Karolinie Fryderyce von Vitzthum. Od 1736 roku właścicielami Nieborowa byli Stanisław i Jan Józef Lochoccy, którzy odsprzedali w 1766 roku dobra Michałowi Kazimierzowi Ogińskiemu, hetmanowi wielkiemu litewskiemu. Hetman w latach 1766-1768 dokonał przekształcenia wnętrz pałacowych w stylu rokokowym.</w:t>
      </w:r>
    </w:p>
    <w:p w:rsidR="00926415" w:rsidRDefault="00926415" w:rsidP="00C6613A">
      <w:pPr>
        <w:rPr>
          <w:rFonts w:ascii="Times New Roman" w:hAnsi="Times New Roman" w:cs="Times New Roman"/>
        </w:rPr>
      </w:pPr>
      <w:r w:rsidRPr="00C6613A">
        <w:rPr>
          <w:rFonts w:ascii="Times New Roman" w:hAnsi="Times New Roman" w:cs="Times New Roman"/>
        </w:rPr>
        <w:t>W 1774 właścicielem dóbr nieborowskich został książę Michał Hieronim Radziwiłł, późniejszy wojewoda wileński i jeden z najbogatszych magnatów polsko-wileńskich. W pałacu nieborowskim Michał Hieronim Radziwiłł zgromadził kolekcję obrazów mistrzów europejskich - holenderskich, niemieckich, włoskich i hiszpańskich oraz portrety osobistości polskich i obcych, gabinet kilkunastu tysięcy rycin, księgozbiór unikatowych starodruków (od XVI wieku), zespoły mebli polskich, angielskich i francuskich, zbiory sztuki zdobniczej - sreber, porcelany, szkieł i tkanin. Dla niego warszawski architekt Szymon Bogumił Zug założył na początku lat siedemdziesiątych XVIII wieku regularny ogród francuski i przebudował w 1784 roku wnętrza pałacu w stylu wczesnoklasycystycznym (Gabinety Żółty i Zielony, Sypialnia Wojewody</w:t>
      </w:r>
      <w:r>
        <w:rPr>
          <w:rFonts w:ascii="Times New Roman" w:hAnsi="Times New Roman" w:cs="Times New Roman"/>
        </w:rPr>
        <w:t xml:space="preserve">). </w:t>
      </w:r>
      <w:r w:rsidRPr="00C6613A">
        <w:rPr>
          <w:rFonts w:ascii="Times New Roman" w:hAnsi="Times New Roman" w:cs="Times New Roman"/>
        </w:rPr>
        <w:t>Książę wprowadził na folwarku nieborowskim nowoczesne formy organizacji zarządzania dobrami i uprawy ziemi. Jego małżonka, Helena z Przeździeckich, założyła w pobliżu Nieborowa słynny ogród romantyczny, który nazwała Arkadią, utrzymany w stylu angielskim, z pawilonami ogrodowymi bogato wyposażonymi w dzieła sztuki, głównie sztuki antycznej, greckiej i rzymskiej.</w:t>
      </w:r>
    </w:p>
    <w:p w:rsidR="00926415" w:rsidRPr="00C6613A" w:rsidRDefault="00926415" w:rsidP="00C6613A">
      <w:pPr>
        <w:rPr>
          <w:rFonts w:ascii="Times New Roman" w:hAnsi="Times New Roman" w:cs="Times New Roman"/>
        </w:rPr>
      </w:pPr>
    </w:p>
    <w:p w:rsidR="00926415" w:rsidRPr="00C6613A" w:rsidRDefault="00926415" w:rsidP="00C6613A">
      <w:pPr>
        <w:rPr>
          <w:rFonts w:ascii="Times New Roman" w:hAnsi="Times New Roman" w:cs="Times New Roman"/>
        </w:rPr>
      </w:pPr>
      <w:r w:rsidRPr="00C6613A">
        <w:rPr>
          <w:rFonts w:ascii="Times New Roman" w:hAnsi="Times New Roman" w:cs="Times New Roman"/>
        </w:rPr>
        <w:t>Po śmierci Michała Hieronima Radziwiłła w 1831 roku, dobra nieborowskie podupadły, a pałac uległ zaniedbaniu. Spadkobiercy przez długie lata prowadzili spór o ogromną sukcesję po zmarłym, położoną na terenie Cesarstwa Rosyjskiego, Królestwa Polskiego i Wielkiego Księstwa Poznańskiego. Część dóbr, położona w Królestwie Polskim, a w niej Nieborów, przypadły w spadku w 1841 roku synowi Michała Hieronima - Michałowi Gedeonowi Radziwiłłowi, generałowi wojsk polskich, jednemu z głównodowodzących powstaniem listopadowym 1831 roku. Z kolei jego spadkobierca, syn Zygmunt Radziwiłł, okazał się utracjuszem i doprowadził do ruiny dobra swoich przodków. Sprzedał na licytacji w Paryżu najlepszą część galerii obrazów i biblioteki, zgromadzonych przez wielkiego dziada, i odsprzedał w obce ręce Arkadię z całym jej unikatowym wyposażeniem. Na szczęście odstąpił Nieborów w 1879 roku swemu bratankowi Michałowi Piotrowi Radziwiłłowi i przeniósł się na stałe do Francji. Nowy właściciel Nieborowa podniósł z ruiny zaniedbane dobra, odkupił Arkadię, założył przy pałacu manufakturę mebli i majoliki, uzupełnił uszczuplone wyposażenie wnętrz i wyposażył na nowo bibliotekę</w:t>
      </w:r>
      <w:r>
        <w:rPr>
          <w:rFonts w:ascii="Times New Roman" w:hAnsi="Times New Roman" w:cs="Times New Roman"/>
        </w:rPr>
        <w:t xml:space="preserve"> </w:t>
      </w:r>
      <w:r w:rsidRPr="00C6613A">
        <w:rPr>
          <w:rFonts w:ascii="Times New Roman" w:hAnsi="Times New Roman" w:cs="Times New Roman"/>
        </w:rPr>
        <w:t>pałacową. Zmarł bezpotomnie w 1903 roku, a wdowa po nim sprzedała w trzy lata później dobra nieborowskie wraz z pałacem dalekiemu kuzynowi męża Januszowi Radziwiłłowi, ordynatowi ołyckiemu.</w:t>
      </w:r>
    </w:p>
    <w:p w:rsidR="00926415" w:rsidRDefault="00926415" w:rsidP="00C6613A">
      <w:pPr>
        <w:rPr>
          <w:rFonts w:ascii="Times New Roman" w:hAnsi="Times New Roman" w:cs="Times New Roman"/>
        </w:rPr>
      </w:pPr>
    </w:p>
    <w:p w:rsidR="00926415" w:rsidRPr="005F447C" w:rsidRDefault="00926415" w:rsidP="005F447C">
      <w:pPr>
        <w:rPr>
          <w:rFonts w:ascii="Times New Roman" w:hAnsi="Times New Roman" w:cs="Times New Roman"/>
        </w:rPr>
      </w:pPr>
      <w:r w:rsidRPr="005F447C">
        <w:rPr>
          <w:rFonts w:ascii="Times New Roman" w:hAnsi="Times New Roman" w:cs="Times New Roman"/>
        </w:rPr>
        <w:t>Janusz Radziwiłł był znanym działaczem politycznym i gospodarczym okresu dwudziestolecia międzywojennego. Dokonał w latach 1922-1929 przebudowy wnętrz pałacu w Nieborowie, m.in. Sali Weneckiej i Palarni (arch. Kazimierz Skórewicz), nadbudowy drugiego piętra (arch. Romuald Gutt) i uczynił z Nieborowa głośną podwarszawską rezydencję, odwiedzaną przez znanych polityków i inne osobistości życia publicznego w Polsce. W dramatycznym okresie okupacji hitlerowskiej prowadził działalność konspiracyjną o charakterze politycznym. W tym czasie jego syn Edmund Radziwiłł zarządzał dobrami nieborowskimi, działając jednocześnie, razem z małżonką Izabelą, w ruchu oporu w szeregach łowickiego okręgu Armii Krajowej. Janusz Radziwiłł dwukrotnie, w 1939 roku i w latach 1945-1947, więziony był przez sowieckie służby NKWD na terenie Związku Radzieckiego, a po powstaniu warszawskim, do grudnia 1944 roku przetrzymywany był przez hitlerowców</w:t>
      </w:r>
      <w:r>
        <w:rPr>
          <w:rFonts w:ascii="Times New Roman" w:hAnsi="Times New Roman" w:cs="Times New Roman"/>
        </w:rPr>
        <w:t xml:space="preserve"> </w:t>
      </w:r>
      <w:r w:rsidRPr="005F447C">
        <w:rPr>
          <w:rFonts w:ascii="Times New Roman" w:hAnsi="Times New Roman" w:cs="Times New Roman"/>
        </w:rPr>
        <w:t>w więzieniu berlińskim. W 1947 roku zamieszkał w Warszawie, gdzie zmarł w 1967 roku. Małżonka Janusza Anna z Lubomirskich Radziwiłłowa zmarła w 1947 roku w Krasnogorsku. Młodsi członkowie rodziny Radziwiłłów nieborowskich po powrocie z zesłania pozostali w Polsce, przetrwali najcięższy okres realnego socjalizmu i mieszkają dzisiaj w Warszawie.</w:t>
      </w:r>
    </w:p>
    <w:p w:rsidR="00926415" w:rsidRPr="005F447C" w:rsidRDefault="00926415" w:rsidP="005F447C">
      <w:pPr>
        <w:rPr>
          <w:rFonts w:ascii="Times New Roman" w:hAnsi="Times New Roman" w:cs="Times New Roman"/>
        </w:rPr>
      </w:pPr>
    </w:p>
    <w:p w:rsidR="00926415" w:rsidRDefault="00926415" w:rsidP="00C6613A">
      <w:pPr>
        <w:rPr>
          <w:rFonts w:ascii="Times New Roman" w:hAnsi="Times New Roman" w:cs="Times New Roman"/>
        </w:rPr>
      </w:pPr>
      <w:r w:rsidRPr="00986262">
        <w:rPr>
          <w:rFonts w:ascii="Times New Roman" w:hAnsi="Times New Roman" w:cs="Times New Roman"/>
        </w:rPr>
        <w:pict>
          <v:shape id="_x0000_i1030" type="#_x0000_t75" style="width:461.25pt;height:345.75pt">
            <v:imagedata r:id="rId10" o:title=""/>
          </v:shape>
        </w:pict>
      </w: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  <w:r w:rsidRPr="00986262">
        <w:rPr>
          <w:rFonts w:ascii="Times New Roman" w:hAnsi="Times New Roman" w:cs="Times New Roman"/>
          <w:b/>
          <w:i/>
        </w:rPr>
        <w:t>Pamiątkowe zdjęcie przed Pałacem.</w:t>
      </w: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  <w:r w:rsidRPr="0053573D">
        <w:rPr>
          <w:rFonts w:ascii="Times New Roman" w:hAnsi="Times New Roman" w:cs="Times New Roman"/>
          <w:b/>
          <w:i/>
        </w:rPr>
        <w:pict>
          <v:shape id="_x0000_i1031" type="#_x0000_t75" style="width:297.75pt;height:248.25pt">
            <v:imagedata r:id="rId11" r:href="rId12"/>
          </v:shape>
        </w:pict>
      </w: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Ogród barokowy wokół pałacu.</w:t>
      </w: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F807C8">
      <w:pPr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Default="00926415" w:rsidP="00986262">
      <w:pPr>
        <w:jc w:val="center"/>
        <w:rPr>
          <w:rFonts w:ascii="Times New Roman" w:hAnsi="Times New Roman" w:cs="Times New Roman"/>
          <w:b/>
          <w:i/>
        </w:rPr>
      </w:pPr>
    </w:p>
    <w:p w:rsidR="00926415" w:rsidRPr="003E47FF" w:rsidRDefault="00926415" w:rsidP="00986262">
      <w:pPr>
        <w:jc w:val="center"/>
        <w:rPr>
          <w:rFonts w:ascii="Times New Roman" w:hAnsi="Times New Roman" w:cs="Times New Roman"/>
        </w:rPr>
      </w:pPr>
    </w:p>
    <w:p w:rsidR="00926415" w:rsidRDefault="00926415" w:rsidP="003E47FF">
      <w:pPr>
        <w:rPr>
          <w:rFonts w:ascii="Times New Roman" w:hAnsi="Times New Roman" w:cs="Times New Roman"/>
        </w:rPr>
      </w:pPr>
      <w:r w:rsidRPr="003E47FF">
        <w:rPr>
          <w:rFonts w:ascii="Times New Roman" w:hAnsi="Times New Roman" w:cs="Times New Roman"/>
        </w:rPr>
        <w:t>Założone cele wycieczki zostały zrealizowane. W drodze powrotnej uczniowie wymieniali się swoimi wrażeniami. Najwięcej emocji wzbudziła wizyta w</w:t>
      </w: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</w:rPr>
        <w:t>Muzeum Ludowym Rodziny Brzozowskich.</w:t>
      </w:r>
    </w:p>
    <w:p w:rsidR="00926415" w:rsidRDefault="00926415" w:rsidP="003E47FF">
      <w:pPr>
        <w:rPr>
          <w:rFonts w:ascii="Times New Roman" w:hAnsi="Times New Roman" w:cs="Times New Roman"/>
          <w:b/>
          <w:i/>
        </w:rPr>
      </w:pPr>
    </w:p>
    <w:p w:rsidR="00926415" w:rsidRDefault="00926415" w:rsidP="003E47FF">
      <w:pPr>
        <w:rPr>
          <w:rFonts w:ascii="Times New Roman" w:hAnsi="Times New Roman" w:cs="Times New Roman"/>
          <w:b/>
          <w:i/>
        </w:rPr>
      </w:pPr>
    </w:p>
    <w:p w:rsidR="00926415" w:rsidRDefault="00926415" w:rsidP="003E47FF">
      <w:pPr>
        <w:rPr>
          <w:rFonts w:ascii="Times New Roman" w:hAnsi="Times New Roman" w:cs="Times New Roman"/>
          <w:b/>
          <w:i/>
        </w:rPr>
      </w:pPr>
    </w:p>
    <w:p w:rsidR="00926415" w:rsidRDefault="00926415" w:rsidP="003E47FF">
      <w:pPr>
        <w:rPr>
          <w:rFonts w:ascii="Times New Roman" w:hAnsi="Times New Roman" w:cs="Times New Roman"/>
          <w:b/>
          <w:i/>
        </w:rPr>
      </w:pPr>
    </w:p>
    <w:p w:rsidR="00926415" w:rsidRPr="003E47FF" w:rsidRDefault="00926415" w:rsidP="003E47F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Opracowała: mgr Bogusława Krych</w:t>
      </w:r>
    </w:p>
    <w:sectPr w:rsidR="00926415" w:rsidRPr="003E47FF" w:rsidSect="00926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92597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4A5145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943DC"/>
    <w:multiLevelType w:val="hybridMultilevel"/>
    <w:tmpl w:val="48BE158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252B61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184B0D"/>
    <w:multiLevelType w:val="hybridMultilevel"/>
    <w:tmpl w:val="E9502A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5060F1"/>
    <w:multiLevelType w:val="multilevel"/>
    <w:tmpl w:val="B1D6E7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C8747C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176947"/>
    <w:multiLevelType w:val="hybridMultilevel"/>
    <w:tmpl w:val="07EA0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977651E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74425B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907713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3B7EB8"/>
    <w:multiLevelType w:val="hybridMultilevel"/>
    <w:tmpl w:val="66C4F7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CA21F7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E6374D"/>
    <w:multiLevelType w:val="hybridMultilevel"/>
    <w:tmpl w:val="6B76E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B590142"/>
    <w:multiLevelType w:val="hybridMultilevel"/>
    <w:tmpl w:val="F20E91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07718D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C70BE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E4064E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C03053"/>
    <w:multiLevelType w:val="multilevel"/>
    <w:tmpl w:val="37D43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8"/>
  </w:num>
  <w:num w:numId="3">
    <w:abstractNumId w:val="9"/>
  </w:num>
  <w:num w:numId="4">
    <w:abstractNumId w:val="17"/>
  </w:num>
  <w:num w:numId="5">
    <w:abstractNumId w:val="1"/>
  </w:num>
  <w:num w:numId="6">
    <w:abstractNumId w:val="0"/>
  </w:num>
  <w:num w:numId="7">
    <w:abstractNumId w:val="3"/>
  </w:num>
  <w:num w:numId="8">
    <w:abstractNumId w:val="10"/>
  </w:num>
  <w:num w:numId="9">
    <w:abstractNumId w:val="12"/>
  </w:num>
  <w:num w:numId="10">
    <w:abstractNumId w:val="6"/>
  </w:num>
  <w:num w:numId="11">
    <w:abstractNumId w:val="16"/>
  </w:num>
  <w:num w:numId="12">
    <w:abstractNumId w:val="15"/>
  </w:num>
  <w:num w:numId="13">
    <w:abstractNumId w:val="5"/>
  </w:num>
  <w:num w:numId="14">
    <w:abstractNumId w:val="14"/>
  </w:num>
  <w:num w:numId="15">
    <w:abstractNumId w:val="4"/>
  </w:num>
  <w:num w:numId="16">
    <w:abstractNumId w:val="7"/>
  </w:num>
  <w:num w:numId="17">
    <w:abstractNumId w:val="13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C9F"/>
    <w:rsid w:val="000034C6"/>
    <w:rsid w:val="00020921"/>
    <w:rsid w:val="000378C3"/>
    <w:rsid w:val="000470D3"/>
    <w:rsid w:val="00050CE3"/>
    <w:rsid w:val="00091135"/>
    <w:rsid w:val="000A79D4"/>
    <w:rsid w:val="000D3367"/>
    <w:rsid w:val="000E2A8C"/>
    <w:rsid w:val="00113C74"/>
    <w:rsid w:val="00131B13"/>
    <w:rsid w:val="00155FB5"/>
    <w:rsid w:val="00181C45"/>
    <w:rsid w:val="001A0937"/>
    <w:rsid w:val="001E49F1"/>
    <w:rsid w:val="00204CD5"/>
    <w:rsid w:val="00225AE9"/>
    <w:rsid w:val="002C1091"/>
    <w:rsid w:val="002E0167"/>
    <w:rsid w:val="00306E53"/>
    <w:rsid w:val="00341722"/>
    <w:rsid w:val="00341BDA"/>
    <w:rsid w:val="00363F95"/>
    <w:rsid w:val="00395ECE"/>
    <w:rsid w:val="003A2BF3"/>
    <w:rsid w:val="003A6D39"/>
    <w:rsid w:val="003B01FC"/>
    <w:rsid w:val="003C3344"/>
    <w:rsid w:val="003D38FD"/>
    <w:rsid w:val="003E47FF"/>
    <w:rsid w:val="004011A1"/>
    <w:rsid w:val="00435915"/>
    <w:rsid w:val="004A5765"/>
    <w:rsid w:val="004B5796"/>
    <w:rsid w:val="00515D48"/>
    <w:rsid w:val="0052733C"/>
    <w:rsid w:val="005332E2"/>
    <w:rsid w:val="0053573D"/>
    <w:rsid w:val="005B1259"/>
    <w:rsid w:val="005E0FE7"/>
    <w:rsid w:val="005F447C"/>
    <w:rsid w:val="00633020"/>
    <w:rsid w:val="006717FF"/>
    <w:rsid w:val="00671B19"/>
    <w:rsid w:val="00684061"/>
    <w:rsid w:val="006F04CB"/>
    <w:rsid w:val="00732E2F"/>
    <w:rsid w:val="00827C3A"/>
    <w:rsid w:val="00890191"/>
    <w:rsid w:val="008B121A"/>
    <w:rsid w:val="00915990"/>
    <w:rsid w:val="00926415"/>
    <w:rsid w:val="00956DC4"/>
    <w:rsid w:val="00986262"/>
    <w:rsid w:val="00B05C9F"/>
    <w:rsid w:val="00B14868"/>
    <w:rsid w:val="00B42DE2"/>
    <w:rsid w:val="00B44EF2"/>
    <w:rsid w:val="00BD5648"/>
    <w:rsid w:val="00C03F70"/>
    <w:rsid w:val="00C44354"/>
    <w:rsid w:val="00C6613A"/>
    <w:rsid w:val="00CA156E"/>
    <w:rsid w:val="00CD036A"/>
    <w:rsid w:val="00CD7A70"/>
    <w:rsid w:val="00D20149"/>
    <w:rsid w:val="00D803C3"/>
    <w:rsid w:val="00D90C97"/>
    <w:rsid w:val="00DB027C"/>
    <w:rsid w:val="00DE5D4E"/>
    <w:rsid w:val="00DF63D4"/>
    <w:rsid w:val="00E7192E"/>
    <w:rsid w:val="00E97062"/>
    <w:rsid w:val="00EA60B5"/>
    <w:rsid w:val="00EC2138"/>
    <w:rsid w:val="00EF522A"/>
    <w:rsid w:val="00F53B02"/>
    <w:rsid w:val="00F6356B"/>
    <w:rsid w:val="00F807C8"/>
    <w:rsid w:val="00F81003"/>
    <w:rsid w:val="00FA686E"/>
    <w:rsid w:val="00FC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47FF"/>
    <w:rPr>
      <w:rFonts w:ascii="Bookman Old Style" w:hAnsi="Bookman Old Style" w:cs="Arial"/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B05C9F"/>
    <w:rPr>
      <w:rFonts w:cs="Times New Roman"/>
    </w:rPr>
  </w:style>
  <w:style w:type="character" w:customStyle="1" w:styleId="apple-converted-space">
    <w:name w:val="apple-converted-space"/>
    <w:basedOn w:val="DefaultParagraphFont"/>
    <w:rsid w:val="00B05C9F"/>
    <w:rPr>
      <w:rFonts w:cs="Times New Roman"/>
    </w:rPr>
  </w:style>
  <w:style w:type="character" w:styleId="Strong">
    <w:name w:val="Strong"/>
    <w:basedOn w:val="DefaultParagraphFont"/>
    <w:uiPriority w:val="22"/>
    <w:qFormat/>
    <w:rsid w:val="00B05C9F"/>
    <w:rPr>
      <w:b/>
    </w:rPr>
  </w:style>
  <w:style w:type="paragraph" w:styleId="NormalWeb">
    <w:name w:val="Normal (Web)"/>
    <w:basedOn w:val="Normal"/>
    <w:uiPriority w:val="99"/>
    <w:rsid w:val="00B05C9F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rsid w:val="00B05C9F"/>
    <w:rPr>
      <w:color w:val="0000FF"/>
      <w:u w:val="single"/>
    </w:rPr>
  </w:style>
  <w:style w:type="character" w:customStyle="1" w:styleId="userlevel">
    <w:name w:val="userlevel"/>
    <w:basedOn w:val="DefaultParagraphFont"/>
    <w:rsid w:val="00F53B02"/>
    <w:rPr>
      <w:rFonts w:cs="Times New Roman"/>
    </w:rPr>
  </w:style>
  <w:style w:type="character" w:customStyle="1" w:styleId="parser">
    <w:name w:val="parser"/>
    <w:basedOn w:val="DefaultParagraphFont"/>
    <w:rsid w:val="005332E2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semiHidden/>
    <w:rsid w:val="00363F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C5952"/>
    <w:rPr>
      <w:rFonts w:cs="Arial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42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42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427781">
              <w:marLeft w:val="0"/>
              <w:marRight w:val="75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42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96">
          <w:marLeft w:val="0"/>
          <w:marRight w:val="120"/>
          <w:marTop w:val="0"/>
          <w:marBottom w:val="120"/>
          <w:divBdr>
            <w:top w:val="single" w:sz="48" w:space="0" w:color="FFFFFF"/>
            <w:left w:val="single" w:sz="2" w:space="0" w:color="FFFFFF"/>
            <w:bottom w:val="single" w:sz="48" w:space="0" w:color="FFFFFF"/>
            <w:right w:val="single" w:sz="48" w:space="0" w:color="FFFFFF"/>
          </w:divBdr>
          <w:divsChild>
            <w:div w:id="1950427771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95042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42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http://www.nieborow.art.pl/picture.php?id=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179</TotalTime>
  <Pages>7</Pages>
  <Words>1308</Words>
  <Characters>7853</Characters>
  <Application>Microsoft Office Outlook</Application>
  <DocSecurity>0</DocSecurity>
  <Lines>0</Lines>
  <Paragraphs>0</Paragraphs>
  <ScaleCrop>false</ScaleCrop>
  <Company>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Z</dc:creator>
  <cp:keywords/>
  <dc:description/>
  <cp:lastModifiedBy>Ania</cp:lastModifiedBy>
  <cp:revision>71</cp:revision>
  <dcterms:created xsi:type="dcterms:W3CDTF">2010-11-12T21:14:00Z</dcterms:created>
  <dcterms:modified xsi:type="dcterms:W3CDTF">2011-01-01T20:45:00Z</dcterms:modified>
</cp:coreProperties>
</file>