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D9F2" w14:textId="77777777" w:rsidR="0097289E" w:rsidRDefault="00255F66" w:rsidP="001F1F0B">
      <w:pPr>
        <w:spacing w:line="276" w:lineRule="auto"/>
        <w:ind w:left="6372"/>
        <w:rPr>
          <w:sz w:val="20"/>
          <w:szCs w:val="20"/>
        </w:rPr>
      </w:pPr>
      <w:r>
        <w:rPr>
          <w:b/>
          <w:sz w:val="20"/>
          <w:szCs w:val="20"/>
        </w:rPr>
        <w:t>Załącznik Nr 5 do SWZ</w:t>
      </w:r>
    </w:p>
    <w:p w14:paraId="5424E531" w14:textId="77777777" w:rsidR="0097289E" w:rsidRDefault="00255F66" w:rsidP="001F1F0B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RK.271.3.2023</w:t>
      </w:r>
    </w:p>
    <w:p w14:paraId="1945C534" w14:textId="65422EE6" w:rsidR="0097289E" w:rsidRDefault="00255F66" w:rsidP="001F1F0B">
      <w:pPr>
        <w:spacing w:line="276" w:lineRule="auto"/>
        <w:jc w:val="center"/>
      </w:pPr>
      <w:r>
        <w:rPr>
          <w:b/>
          <w:bCs/>
        </w:rPr>
        <w:t>PROJEKT UMOWY</w:t>
      </w:r>
    </w:p>
    <w:p w14:paraId="24AB0CAC" w14:textId="0755676A" w:rsidR="0097289E" w:rsidRDefault="0097289E" w:rsidP="001F1F0B">
      <w:pPr>
        <w:spacing w:line="276" w:lineRule="auto"/>
        <w:jc w:val="center"/>
        <w:rPr>
          <w:b/>
          <w:bCs/>
          <w:sz w:val="20"/>
          <w:szCs w:val="20"/>
        </w:rPr>
      </w:pPr>
    </w:p>
    <w:p w14:paraId="5111DF7A" w14:textId="77777777" w:rsidR="0097289E" w:rsidRDefault="00255F66" w:rsidP="001F1F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Umowa zawarta w dniu ……………. 2023 r. w Sadkowicach pomiędzy:</w:t>
      </w:r>
    </w:p>
    <w:p w14:paraId="35B71F9E" w14:textId="77777777" w:rsidR="0097289E" w:rsidRDefault="00255F66" w:rsidP="001F1F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Gminą Sadkowice z siedzibą – Sadkowice 129A, 96-206 Sadkowice reprezentowaną przez:</w:t>
      </w:r>
    </w:p>
    <w:p w14:paraId="4D44B123" w14:textId="77777777" w:rsidR="0097289E" w:rsidRDefault="00255F66" w:rsidP="001F1F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Karolinę Kowalską – Wójta Gminy</w:t>
      </w:r>
    </w:p>
    <w:p w14:paraId="5F4C6328" w14:textId="77777777" w:rsidR="0097289E" w:rsidRDefault="00255F66" w:rsidP="001F1F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 kontrasygnacie Tomasza Szymańskiego – Skarbnika Gminy</w:t>
      </w:r>
    </w:p>
    <w:p w14:paraId="1084CE66" w14:textId="77777777" w:rsidR="0097289E" w:rsidRDefault="00255F66" w:rsidP="001F1F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zwaną dalej „ Zamawiającym”</w:t>
      </w:r>
    </w:p>
    <w:p w14:paraId="51EEE2DD" w14:textId="77777777" w:rsidR="0097289E" w:rsidRDefault="00255F66" w:rsidP="001F1F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NIP   8351532028, REGON  750148489 </w:t>
      </w:r>
    </w:p>
    <w:p w14:paraId="548220E2" w14:textId="77777777" w:rsidR="0097289E" w:rsidRDefault="00255F66" w:rsidP="001F1F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1F346DD2" w14:textId="77777777" w:rsidR="0097289E" w:rsidRDefault="00255F66" w:rsidP="001F1F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14:paraId="3965E476" w14:textId="77777777" w:rsidR="0097289E" w:rsidRDefault="00255F66" w:rsidP="001F1F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14:paraId="14FA4E2C" w14:textId="77777777" w:rsidR="0097289E" w:rsidRDefault="00255F66" w:rsidP="001F1F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14:paraId="6195B683" w14:textId="77777777" w:rsidR="0097289E" w:rsidRDefault="00255F66" w:rsidP="001F1F0B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>Umowa została zawarta w wyniku postępowania o udzielenie zamówienia publicznego, przeprowadzonego w trybie podstawowym bez negocjacji na podstawie art. 275 pkt 1 ustawy z dnia 11 września 2019 roku Prawo zamówień publicznych ( tekst jedn. Dz. U. z 2022r. poz. 1710 z późn. zm.)</w:t>
      </w:r>
    </w:p>
    <w:p w14:paraId="4787B933" w14:textId="77777777" w:rsidR="0097289E" w:rsidRDefault="00255F66" w:rsidP="001F1F0B">
      <w:pPr>
        <w:pStyle w:val="Nagwek4"/>
        <w:spacing w:before="0" w:line="276" w:lineRule="auto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>
        <w:rPr>
          <w:rFonts w:ascii="Times New Roman" w:hAnsi="Times New Roman"/>
          <w:i w:val="0"/>
          <w:color w:val="auto"/>
          <w:sz w:val="20"/>
          <w:szCs w:val="20"/>
        </w:rPr>
        <w:t>§ 1.</w:t>
      </w:r>
      <w:r>
        <w:rPr>
          <w:rFonts w:ascii="Times New Roman" w:hAnsi="Times New Roman"/>
          <w:i w:val="0"/>
          <w:color w:val="auto"/>
          <w:sz w:val="20"/>
          <w:szCs w:val="20"/>
        </w:rPr>
        <w:br/>
      </w:r>
    </w:p>
    <w:p w14:paraId="3CD8ABCD" w14:textId="77777777" w:rsidR="0097289E" w:rsidRDefault="00255F66" w:rsidP="001F1F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Użyte w treści umowy pojęcia i określenia należy rozumieć:</w:t>
      </w:r>
    </w:p>
    <w:p w14:paraId="5F439BE1" w14:textId="77777777" w:rsidR="0097289E" w:rsidRDefault="00255F66" w:rsidP="001F1F0B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Przedmiot umowy</w:t>
      </w:r>
      <w:r>
        <w:rPr>
          <w:rFonts w:ascii="Times New Roman" w:hAnsi="Times New Roman"/>
          <w:sz w:val="20"/>
          <w:szCs w:val="20"/>
        </w:rPr>
        <w:t xml:space="preserve"> - zakres rzeczowy określony w dokumentacji Zamawiającego    stanowiącej jej integralną część na podstawie, której realizowany jest przedmiot umowy oraz opisie przedmiotu zamówienia w specyfikacji istotnych warunków zamówienia.</w:t>
      </w:r>
    </w:p>
    <w:p w14:paraId="3FC000B9" w14:textId="77777777" w:rsidR="0097289E" w:rsidRDefault="00255F66" w:rsidP="001F1F0B">
      <w:pPr>
        <w:numPr>
          <w:ilvl w:val="0"/>
          <w:numId w:val="6"/>
        </w:numPr>
        <w:suppressAutoHyphens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Podwykonawca lub dalszy Podwykonawca </w:t>
      </w:r>
      <w:r>
        <w:rPr>
          <w:sz w:val="20"/>
          <w:szCs w:val="20"/>
        </w:rPr>
        <w:t>-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14:paraId="43E887F5" w14:textId="77777777" w:rsidR="0097289E" w:rsidRDefault="00255F66" w:rsidP="001F1F0B">
      <w:pPr>
        <w:pStyle w:val="Akapitzlist"/>
        <w:numPr>
          <w:ilvl w:val="0"/>
          <w:numId w:val="6"/>
        </w:numPr>
        <w:tabs>
          <w:tab w:val="left" w:pos="851"/>
          <w:tab w:val="left" w:pos="993"/>
          <w:tab w:val="left" w:pos="1560"/>
        </w:tabs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Konsorcjum </w:t>
      </w:r>
      <w:r>
        <w:rPr>
          <w:rFonts w:ascii="Times New Roman" w:hAnsi="Times New Roman"/>
          <w:sz w:val="20"/>
          <w:szCs w:val="20"/>
        </w:rPr>
        <w:t>– Wykonawcy podejmujący się wspólnie wykonania przedmiotu Umowy, których wzajemne relacje reguluje umowa konsorcjum lub inna umowa o podobnym charakterze.</w:t>
      </w:r>
    </w:p>
    <w:p w14:paraId="4AB4982C" w14:textId="77777777" w:rsidR="0097289E" w:rsidRDefault="00255F66" w:rsidP="001F1F0B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b/>
          <w:vanish/>
          <w:sz w:val="20"/>
          <w:szCs w:val="20"/>
        </w:rPr>
      </w:pPr>
      <w:r>
        <w:rPr>
          <w:b/>
          <w:sz w:val="20"/>
          <w:szCs w:val="20"/>
        </w:rPr>
        <w:t>Siła wyższa</w:t>
      </w:r>
      <w:r>
        <w:rPr>
          <w:sz w:val="20"/>
          <w:szCs w:val="20"/>
        </w:rPr>
        <w:t xml:space="preserve"> –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Zamawiającemu. </w:t>
      </w:r>
    </w:p>
    <w:p w14:paraId="0D3EA57B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375F1CD3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56E1ACE2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2AB238F6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12400D90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3E54F8C5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5CD884E4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796F0B2C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340C89DA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60113534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0F32F0E6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30505556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14E69D69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6E317E76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7BCD7358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13CEE830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03AE3E9A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4EA44028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0E3E30CD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02E2DC07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541FAAD2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5DE90F8F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5106C68D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0BFBF4C1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5BE9484F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1F87E162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3ADE288B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77C64252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0BEB3E3A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5ABEE30D" w14:textId="77777777" w:rsidR="0097289E" w:rsidRDefault="0097289E" w:rsidP="001F1F0B">
      <w:pPr>
        <w:pStyle w:val="Akapitzlist"/>
        <w:numPr>
          <w:ilvl w:val="2"/>
          <w:numId w:val="6"/>
        </w:numPr>
        <w:tabs>
          <w:tab w:val="left" w:pos="284"/>
        </w:tabs>
        <w:spacing w:line="276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68195B76" w14:textId="77777777" w:rsidR="0097289E" w:rsidRDefault="00255F66" w:rsidP="001F1F0B">
      <w:pPr>
        <w:numPr>
          <w:ilvl w:val="0"/>
          <w:numId w:val="6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Umowa o podwykonawstwo</w:t>
      </w:r>
      <w:r>
        <w:rPr>
          <w:sz w:val="20"/>
          <w:szCs w:val="20"/>
        </w:rPr>
        <w:t xml:space="preserve"> - pisemna umowa o charakterze odpłatnym, której przedmiotem są usługi, dostawy lub roboty budowlane, stanowiące część przedmiotu Umowy, zawierana pomiędzy Wykonawcą a Podwykonawcą a także pomiędzy Podwykonawcą a dalszym Podwykonawcą lub pomiędzy dalszymi Podwykonawcami.</w:t>
      </w:r>
    </w:p>
    <w:p w14:paraId="2FD6B3BB" w14:textId="77777777" w:rsidR="0097289E" w:rsidRDefault="00255F66" w:rsidP="001F1F0B">
      <w:pPr>
        <w:numPr>
          <w:ilvl w:val="0"/>
          <w:numId w:val="6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Wada</w:t>
      </w:r>
      <w:r>
        <w:rPr>
          <w:sz w:val="20"/>
          <w:szCs w:val="20"/>
        </w:rPr>
        <w:t xml:space="preserve"> - cecha zmniejszająca wartość wykonanych robót ze względu na cel oznaczony w umowie lub wykonanych niezgodnie z dokumentacją Zamawiającego lub obowiązującymi w tym zakresie warunkami technicznymi wykonania robót, wiedzą techniczną, normami, lub innymi dokumentami wymaganymi przepisami prawa.</w:t>
      </w:r>
    </w:p>
    <w:p w14:paraId="5AB9DC0E" w14:textId="77777777" w:rsidR="0097289E" w:rsidRDefault="00255F66" w:rsidP="001F1F0B">
      <w:pPr>
        <w:numPr>
          <w:ilvl w:val="0"/>
          <w:numId w:val="6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Wykonawca </w:t>
      </w:r>
      <w:r>
        <w:rPr>
          <w:sz w:val="20"/>
          <w:szCs w:val="20"/>
        </w:rPr>
        <w:t>- strona Umowy zobowiązana do wykonania przewidzianych Umową dostaw, przepisami prawa powszechnie obowiązującego i zasadami wiedzy technicznej.</w:t>
      </w:r>
    </w:p>
    <w:p w14:paraId="273BFE19" w14:textId="77777777" w:rsidR="0097289E" w:rsidRDefault="00255F66" w:rsidP="001F1F0B">
      <w:pPr>
        <w:numPr>
          <w:ilvl w:val="0"/>
          <w:numId w:val="6"/>
        </w:numPr>
        <w:suppressAutoHyphens w:val="0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Zamawiający</w:t>
      </w:r>
      <w:r>
        <w:rPr>
          <w:sz w:val="20"/>
          <w:szCs w:val="20"/>
        </w:rPr>
        <w:t xml:space="preserve"> - Strona Umowy zlecająca wykonanie robót budowlanych będących przedmiotem Umowy, zobowiązana do dokonania wymaganych Umową oraz przez właściwe przepisy czynności umożliwiających Wykonawcy realizację Umowy, w szczególności związanych z dostarczeniem Dokumentacji projektowej oraz innych dokumentów niezbędnych do rozpoczęcia i kontynuowania realizacji Umowy, oraz do odebrania zrealizowanych robót i zapłaty umówionego wynagrodzenia.</w:t>
      </w:r>
    </w:p>
    <w:p w14:paraId="438FC5F8" w14:textId="77777777" w:rsidR="0097289E" w:rsidRDefault="0097289E" w:rsidP="001F1F0B">
      <w:pPr>
        <w:spacing w:line="276" w:lineRule="auto"/>
        <w:rPr>
          <w:b/>
          <w:sz w:val="20"/>
          <w:szCs w:val="20"/>
        </w:rPr>
      </w:pPr>
    </w:p>
    <w:p w14:paraId="7DAAA078" w14:textId="77777777" w:rsidR="0097289E" w:rsidRDefault="00255F66" w:rsidP="001F1F0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14:paraId="1064A2B1" w14:textId="265C4CFB" w:rsidR="0097289E" w:rsidRPr="001F1F0B" w:rsidRDefault="00255F66" w:rsidP="001F1F0B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Zamawiający zleca a Wykonawca przyjmuje do wykonanie zadania pn. :</w:t>
      </w:r>
      <w:r>
        <w:rPr>
          <w:rFonts w:ascii="Times New Roman" w:hAnsi="Times New Roman"/>
          <w:b/>
          <w:sz w:val="20"/>
          <w:szCs w:val="20"/>
        </w:rPr>
        <w:t>„</w:t>
      </w:r>
      <w: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ZAKUP I DOSTAWA KRUSZYWA DOLOMITOWEGO DLA GMINY SADKOWICE”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Zakres rzeczowy zadania objętego umową  szczegółowo został określony w specyfikacji warunków zamówienia stanowiącej  integralną część niniejszej umowy.</w:t>
      </w:r>
    </w:p>
    <w:p w14:paraId="7FC21B7E" w14:textId="77777777" w:rsidR="0097289E" w:rsidRDefault="00255F66" w:rsidP="001F1F0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14:paraId="54A59DA5" w14:textId="5AC67235" w:rsidR="0097289E" w:rsidRPr="002F6791" w:rsidRDefault="00255F66" w:rsidP="001F1F0B">
      <w:pPr>
        <w:pStyle w:val="Tekstpodstawowy"/>
        <w:numPr>
          <w:ilvl w:val="0"/>
          <w:numId w:val="17"/>
        </w:numPr>
        <w:suppressAutoHyphens w:val="0"/>
        <w:spacing w:after="0"/>
        <w:jc w:val="both"/>
        <w:rPr>
          <w:bCs/>
          <w:sz w:val="20"/>
          <w:szCs w:val="20"/>
        </w:rPr>
      </w:pPr>
      <w:r w:rsidRPr="002F6791">
        <w:rPr>
          <w:bCs/>
          <w:sz w:val="20"/>
          <w:szCs w:val="20"/>
        </w:rPr>
        <w:t xml:space="preserve"> Wykonawca zobowiązany jest zrealizować przedmiot zamówienia</w:t>
      </w:r>
      <w:r w:rsidRPr="002F6791">
        <w:rPr>
          <w:b/>
          <w:sz w:val="20"/>
          <w:szCs w:val="20"/>
          <w:u w:val="single"/>
        </w:rPr>
        <w:t xml:space="preserve"> do dnia 30.09.2023 r.</w:t>
      </w:r>
    </w:p>
    <w:p w14:paraId="709D99EE" w14:textId="77777777" w:rsidR="0097289E" w:rsidRDefault="00255F66" w:rsidP="001F1F0B">
      <w:pPr>
        <w:pStyle w:val="Tekstpodstawowy"/>
        <w:numPr>
          <w:ilvl w:val="0"/>
          <w:numId w:val="17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Dostawy będące  przedmiotem umowy należy rozpocząć po podpisaniu Umowy po zgłoszeniu przez Zamawiającego.</w:t>
      </w:r>
    </w:p>
    <w:p w14:paraId="69273B3E" w14:textId="77777777" w:rsidR="0097289E" w:rsidRDefault="00255F66" w:rsidP="001F1F0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14:paraId="21189610" w14:textId="77777777" w:rsidR="0097289E" w:rsidRDefault="00255F66" w:rsidP="001F1F0B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>Wykonawca zobowiązuje się wykonać przedmiot umowy zgodnie z :</w:t>
      </w:r>
    </w:p>
    <w:p w14:paraId="4741A3CD" w14:textId="77777777" w:rsidR="0097289E" w:rsidRDefault="00255F66" w:rsidP="001F1F0B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warunkami wynikającymi z obowiązujących norm, przepisów technicznych,</w:t>
      </w:r>
    </w:p>
    <w:p w14:paraId="3C35CDF5" w14:textId="77777777" w:rsidR="0097289E" w:rsidRDefault="00255F66" w:rsidP="001F1F0B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zasadami wiedzy technicznej,</w:t>
      </w:r>
    </w:p>
    <w:p w14:paraId="772B0BB7" w14:textId="77777777" w:rsidR="0097289E" w:rsidRDefault="00255F66" w:rsidP="001F1F0B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ofertą  oraz na ustalonych niniejszą umową warunkach.</w:t>
      </w:r>
    </w:p>
    <w:p w14:paraId="496D51E8" w14:textId="77777777" w:rsidR="0097289E" w:rsidRDefault="00255F66" w:rsidP="001F1F0B">
      <w:pPr>
        <w:pStyle w:val="Akapitzlist"/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zobowiązuje się wykonać przedmiot umowy z materiałów własnych. Materiały powinny odpowiadać jakościowo wymogom wyrobów dopuszczonych do obrotu i stosowania w budownictwie określonym w art. 10 ustawy z dnia 7 lipca 1994 r. – Prawo budowlane (Dz.U. z 2020 r poz. 1333 z </w:t>
      </w:r>
      <w:proofErr w:type="spellStart"/>
      <w:r>
        <w:rPr>
          <w:rFonts w:ascii="Times New Roman" w:hAnsi="Times New Roman"/>
          <w:sz w:val="20"/>
          <w:szCs w:val="20"/>
        </w:rPr>
        <w:t>późń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14:paraId="01EC16D0" w14:textId="77777777" w:rsidR="0097289E" w:rsidRDefault="00255F66" w:rsidP="001F1F0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każde żądanie Zamawiającego  Wykonawca obowiązany jest okazać w stosunku do wskazanych materiałów: certyfikat na znak bezpieczeństwa, deklarację zgodności lub certyfikat zgodności z Polską Norma lub aprobatą techniczną.</w:t>
      </w:r>
    </w:p>
    <w:p w14:paraId="5933E1C2" w14:textId="77777777" w:rsidR="0097289E" w:rsidRDefault="00255F66" w:rsidP="001F1F0B">
      <w:pPr>
        <w:pStyle w:val="Tekstpodstawowywcity"/>
        <w:numPr>
          <w:ilvl w:val="0"/>
          <w:numId w:val="5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ubezpieczy się na swój koszt od odpowiedzialności cywilnej związanej z wykonaniem przedmiotu umowy.</w:t>
      </w:r>
    </w:p>
    <w:p w14:paraId="135891DF" w14:textId="31B5412F" w:rsidR="0097289E" w:rsidRPr="001F1F0B" w:rsidRDefault="00255F66" w:rsidP="001F1F0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4A381A">
        <w:rPr>
          <w:rFonts w:ascii="Times New Roman" w:hAnsi="Times New Roman"/>
          <w:sz w:val="20"/>
          <w:szCs w:val="20"/>
        </w:rPr>
        <w:t xml:space="preserve">Przed podpisaniem umowy Wykonawca przekaże Zamawiającemu oryginał polisy </w:t>
      </w:r>
      <w:r w:rsidR="004A381A" w:rsidRPr="004A381A">
        <w:rPr>
          <w:rFonts w:ascii="Times New Roman" w:hAnsi="Times New Roman"/>
          <w:sz w:val="20"/>
          <w:szCs w:val="20"/>
        </w:rPr>
        <w:t>odpowiedzialności cywilnej w zakresie prowadzonej działalności gospodarczej</w:t>
      </w:r>
      <w:r w:rsidRPr="004A381A">
        <w:rPr>
          <w:rFonts w:ascii="Times New Roman" w:hAnsi="Times New Roman"/>
          <w:sz w:val="20"/>
          <w:szCs w:val="20"/>
        </w:rPr>
        <w:t>. W przypadku przedłużenia wykonywania umowy Wykonawca zobowiązany jest przedłużyć okres ubezpieczenia do dnia zakończenia wykonywania umowy i przedstawić Zamawiającemu, przed upływem ważności polisy, oryginał polisy dotyczącej przedłużonego okresu ubezpieczenia robót oraz zdeponować u Zamawiającego kopię tej polisy poświadczoną za zgodność z oryginałem przez Wykonawcę.</w:t>
      </w:r>
    </w:p>
    <w:p w14:paraId="47E0C68B" w14:textId="77777777" w:rsidR="0097289E" w:rsidRDefault="00255F66" w:rsidP="001F1F0B">
      <w:pPr>
        <w:pStyle w:val="Akapitzlist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5</w:t>
      </w:r>
    </w:p>
    <w:p w14:paraId="152D949F" w14:textId="77777777" w:rsidR="0097289E" w:rsidRDefault="00255F66" w:rsidP="001F1F0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Dodatkowe obowiązki Wykonawcy wynikające z Klauzuli dotyczącej zatrudnienia</w:t>
      </w:r>
    </w:p>
    <w:p w14:paraId="10AB4E3D" w14:textId="77777777" w:rsidR="0097289E" w:rsidRDefault="00255F66" w:rsidP="001F1F0B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Zamawiający, na podstawie art. 95 ust. 1 ustawy Prawo zamówień publicznych wymaga zatrudnienia przez wykonawcę lub podwykonawcę na podstawie umowy o pracę osób, które w zakresie realizacji zamówienia będą wykonywać czynności związane z wykonaniem przedmiotu zamówienia tj.</w:t>
      </w:r>
    </w:p>
    <w:p w14:paraId="16E52FA9" w14:textId="5958B28D" w:rsidR="0097289E" w:rsidRDefault="00255F66" w:rsidP="001F1F0B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Kierowca samochodów ciężarowych dostarczających kruszywo do Zam</w:t>
      </w:r>
      <w:r w:rsidR="004A381A">
        <w:rPr>
          <w:rFonts w:ascii="Times New Roman" w:hAnsi="Times New Roman"/>
          <w:bCs/>
          <w:sz w:val="20"/>
          <w:szCs w:val="20"/>
        </w:rPr>
        <w:t>a</w:t>
      </w:r>
      <w:r>
        <w:rPr>
          <w:rFonts w:ascii="Times New Roman" w:hAnsi="Times New Roman"/>
          <w:bCs/>
          <w:sz w:val="20"/>
          <w:szCs w:val="20"/>
        </w:rPr>
        <w:t>wiaj</w:t>
      </w:r>
      <w:r w:rsidR="004A381A">
        <w:rPr>
          <w:rFonts w:ascii="Times New Roman" w:hAnsi="Times New Roman"/>
          <w:bCs/>
          <w:sz w:val="20"/>
          <w:szCs w:val="20"/>
        </w:rPr>
        <w:t>ą</w:t>
      </w:r>
      <w:r>
        <w:rPr>
          <w:rFonts w:ascii="Times New Roman" w:hAnsi="Times New Roman"/>
          <w:bCs/>
          <w:sz w:val="20"/>
          <w:szCs w:val="20"/>
        </w:rPr>
        <w:t>cego</w:t>
      </w:r>
    </w:p>
    <w:p w14:paraId="71623464" w14:textId="77777777" w:rsidR="0097289E" w:rsidRDefault="00255F66" w:rsidP="001F1F0B">
      <w:pPr>
        <w:spacing w:line="276" w:lineRule="auto"/>
        <w:ind w:left="426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praca tych osób polegać będzie na wykonywaniu pracy w sposób określony w art. 22 § 1 ustawy z dnia 26 czerwca 1974 r. – Kodeks pracy.</w:t>
      </w:r>
    </w:p>
    <w:p w14:paraId="5F80E3E7" w14:textId="77777777" w:rsidR="0097289E" w:rsidRDefault="00255F66" w:rsidP="001F1F0B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trakcie realizacji zamówienia Zamawiający uprawniony jest do wykonywania czynności kontrolnych (w tym przeprowadzania kontroli na miejscu wykonywania świadczenia) odnośnie spełniania przez Wykonawcę lub podwykonawcę wymogu zatrudnienia na podstawie umowy o pracę osób wykonujących wskazane w pkt. 7 czynności. Na każde wezwanie Zamawiającego w wyznaczonym w tym wezwaniu terminie, Wykonawca przedłoży Zamawiającemu wskazane poniżej dowody (jeden z wymienionych, kilka lub wszystkie) w celu potwierdzenia spełnienia wymogu zatrudnienia na podstawie umowy o pracę przez Wykonawcę lub podwykonawcę osób wykonujących wskazane w ust. 7 czynności:</w:t>
      </w:r>
    </w:p>
    <w:p w14:paraId="6EB3ED42" w14:textId="77777777" w:rsidR="0097289E" w:rsidRDefault="00255F66" w:rsidP="001F1F0B">
      <w:pPr>
        <w:pStyle w:val="Akapitzlist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oświadczenie zatrudnianego pracownika,</w:t>
      </w:r>
    </w:p>
    <w:p w14:paraId="07A1DCBD" w14:textId="77777777" w:rsidR="0097289E" w:rsidRDefault="00255F66" w:rsidP="001F1F0B">
      <w:pPr>
        <w:pStyle w:val="Akapitzlist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oświadczenie wykonawcy lub podwykonawcy o zatrudnieniu pracownika na podstawie umowy o pracę,</w:t>
      </w:r>
    </w:p>
    <w:p w14:paraId="679DF787" w14:textId="77777777" w:rsidR="0097289E" w:rsidRDefault="00255F66" w:rsidP="001F1F0B">
      <w:pPr>
        <w:pStyle w:val="Akapitzlist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poświadczoną za zgodność z oryginałem odpowiednio przez wykonawcę lub podwykonawcę kopię umowy/umów o pracę pracownika,</w:t>
      </w:r>
    </w:p>
    <w:p w14:paraId="322DF114" w14:textId="77777777" w:rsidR="0097289E" w:rsidRDefault="00255F66" w:rsidP="001F1F0B">
      <w:pPr>
        <w:spacing w:line="276" w:lineRule="auto"/>
        <w:ind w:left="426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786497C" w14:textId="77777777" w:rsidR="0097289E" w:rsidRDefault="00255F66" w:rsidP="001F1F0B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>Wykonawca zap</w:t>
      </w:r>
      <w:r>
        <w:rPr>
          <w:sz w:val="20"/>
          <w:szCs w:val="20"/>
        </w:rPr>
        <w:t>łaci Zamawiającemu karę umowną z tytułu niedopełnienia przez Wykonawcę lub podwykonawcę wymogu zatrudniania pracowników na podstawie umowy o pracę w rozumieniu przepisów Kodek</w:t>
      </w:r>
      <w:r>
        <w:rPr>
          <w:sz w:val="20"/>
          <w:szCs w:val="20"/>
        </w:rPr>
        <w:lastRenderedPageBreak/>
        <w:t xml:space="preserve">su pracy – każdorazowo w wysokości kwoty minimalnego wynagrodzenia za pracę ustalonego na podstawie przepisów o minimalnym wynagrodzeniu za pracę (obowiązujących w chwili stwierdzenia przez Zamawiającego niedopełnienia przez Wykonawcę, podwykonawcę lub dalszego podwykonawcę wymogu zatrudniania pracowników wykonujących czynności na podstawie umowy o pracę w rozumieniu przepisów Kodeksu pracy. </w:t>
      </w:r>
    </w:p>
    <w:p w14:paraId="65BDDCE2" w14:textId="77777777" w:rsidR="0097289E" w:rsidRDefault="00255F66" w:rsidP="001F1F0B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</w:t>
      </w:r>
    </w:p>
    <w:p w14:paraId="1BF3A4AC" w14:textId="77777777" w:rsidR="0097289E" w:rsidRDefault="0097289E" w:rsidP="001F1F0B">
      <w:pPr>
        <w:spacing w:line="276" w:lineRule="auto"/>
        <w:rPr>
          <w:b/>
          <w:sz w:val="20"/>
          <w:szCs w:val="20"/>
        </w:rPr>
      </w:pPr>
    </w:p>
    <w:p w14:paraId="6D0128C8" w14:textId="77777777" w:rsidR="0097289E" w:rsidRDefault="00255F66" w:rsidP="001F1F0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14:paraId="608679BD" w14:textId="4E448BCE" w:rsidR="0097289E" w:rsidRDefault="00255F66" w:rsidP="001F1F0B">
      <w:pPr>
        <w:pStyle w:val="Default"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Strony umowy ustalają, że roboty  stanowiące przedmiot umowy  zostaną wykonane przez  Wykonawcę osobiście*  -  z  udziałem</w:t>
      </w:r>
      <w:r w:rsidR="004A381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F6791">
        <w:rPr>
          <w:rFonts w:ascii="Times New Roman" w:hAnsi="Times New Roman" w:cs="Times New Roman"/>
          <w:color w:val="auto"/>
          <w:sz w:val="20"/>
          <w:szCs w:val="20"/>
        </w:rPr>
        <w:t>podwykonawców w zakresie dostaw*:</w:t>
      </w:r>
    </w:p>
    <w:p w14:paraId="21F935E2" w14:textId="77777777" w:rsidR="0097289E" w:rsidRDefault="00255F66" w:rsidP="001F1F0B">
      <w:pPr>
        <w:pStyle w:val="Default"/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................................................................................................................................................ </w:t>
      </w:r>
    </w:p>
    <w:p w14:paraId="7094D9FE" w14:textId="77777777" w:rsidR="0097289E" w:rsidRDefault="0097289E" w:rsidP="001F1F0B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FCC1A54" w14:textId="77777777" w:rsidR="0097289E" w:rsidRDefault="00255F66" w:rsidP="001F1F0B">
      <w:pPr>
        <w:pStyle w:val="Akapitzlist1"/>
        <w:widowControl w:val="0"/>
        <w:spacing w:after="0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*) zaznaczyć właściwe</w:t>
      </w:r>
    </w:p>
    <w:p w14:paraId="38591F6E" w14:textId="3CFFAD8F" w:rsidR="0097289E" w:rsidRPr="001F1F0B" w:rsidRDefault="00255F66" w:rsidP="001F1F0B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jest odpowiedzialny za działania lub zaniechania Podwykonawców, dalszych</w:t>
      </w:r>
      <w:r w:rsidR="001F1F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Podwykonawców, ich przedstawicieli lub pracowników, jak za własne działania lub</w:t>
      </w:r>
      <w:r w:rsidR="001F1F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zaniechania.</w:t>
      </w:r>
    </w:p>
    <w:p w14:paraId="4E1789AA" w14:textId="77777777" w:rsidR="0097289E" w:rsidRDefault="00255F66" w:rsidP="001F1F0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14:paraId="78091C44" w14:textId="77777777" w:rsidR="0097289E" w:rsidRDefault="00255F66" w:rsidP="001F1F0B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Towar będzie dostarczany w dni urzędowania Urzędu Gminy w Sadkowicach w godzinach 8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- 14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, a odbiór będzie dokonywany przez pracownika tut. Urzędu za pisemnym potwierdzeniem i pozostawieniem przez wykonawcę dokumentu WZ potwierdzającego wagę oraz pochodzenie danej partii kruszywa;</w:t>
      </w:r>
    </w:p>
    <w:p w14:paraId="108E50EC" w14:textId="77777777" w:rsidR="0097289E" w:rsidRDefault="00255F66" w:rsidP="001F1F0B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Oferowane przez Wykonawcę kruszywo ma posiadać atesty, certyfikaty lub deklaracje zgodności z obowiązującą normą PN-EN 13242.</w:t>
      </w:r>
    </w:p>
    <w:p w14:paraId="3EC316B8" w14:textId="77777777" w:rsidR="0097289E" w:rsidRDefault="00255F66" w:rsidP="001F1F0B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zastrzega sobie wyrywkowe ważenie samochodów z ładunkiem i bez ładunku w celu ustalenia właściwego tonażu i porównania z zapisami na dokumencie WZ kopalni. Miejsce dokonania ważenia Zamawiający wskaże w dniu dokonywania tej kontroli i odbędzie się to na terenie Gminy Sadkowice.</w:t>
      </w:r>
    </w:p>
    <w:p w14:paraId="5D4B7865" w14:textId="77777777" w:rsidR="0097289E" w:rsidRDefault="00255F66" w:rsidP="001F1F0B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zastrzega sobie prawo zbadania jakości dostarczonego kruszywa pod kątem zgodności z dostarczonym certyfikatem (deklaracją jakości, itp.) i obowiązującymi normami. W przypadku stwierdzenia niezgodności z zamówieniem dostawca pokrywa koszty badania, zabrania kruszywa z miejsca składowania oraz zastąpienia go tą samą ilością w miejscu składowania.</w:t>
      </w:r>
    </w:p>
    <w:p w14:paraId="11C95E21" w14:textId="77777777" w:rsidR="0097289E" w:rsidRDefault="0097289E" w:rsidP="001F1F0B">
      <w:pPr>
        <w:spacing w:line="276" w:lineRule="auto"/>
        <w:jc w:val="both"/>
        <w:rPr>
          <w:sz w:val="20"/>
          <w:szCs w:val="20"/>
        </w:rPr>
      </w:pPr>
    </w:p>
    <w:p w14:paraId="519210E5" w14:textId="119263CC" w:rsidR="0097289E" w:rsidRPr="001F1F0B" w:rsidRDefault="00255F66" w:rsidP="001F1F0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14:paraId="6B9EFFAC" w14:textId="2EB47CF4" w:rsidR="0097289E" w:rsidRDefault="00255F66" w:rsidP="001F1F0B">
      <w:pPr>
        <w:pStyle w:val="Tekstpodstawowy"/>
        <w:numPr>
          <w:ilvl w:val="0"/>
          <w:numId w:val="26"/>
        </w:numPr>
        <w:suppressAutoHyphens w:val="0"/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Za wykonanie przedmiotu umowy określonego w §2 umowy, Strony ustalają  wynagrodzenie ryczałtowe w łącznej kwocie </w:t>
      </w:r>
    </w:p>
    <w:p w14:paraId="4DC36B8F" w14:textId="77777777" w:rsidR="0097289E" w:rsidRDefault="00255F66" w:rsidP="001F1F0B">
      <w:pPr>
        <w:pStyle w:val="Tekstpodstawowy"/>
        <w:suppressAutoHyphens w:val="0"/>
        <w:spacing w:after="0"/>
        <w:ind w:left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………………………………………………………………………………………………..… </w:t>
      </w:r>
      <w:r>
        <w:rPr>
          <w:sz w:val="20"/>
          <w:szCs w:val="20"/>
        </w:rPr>
        <w:t>PLN,</w:t>
      </w:r>
    </w:p>
    <w:p w14:paraId="5D023360" w14:textId="77777777" w:rsidR="0097289E" w:rsidRDefault="00255F66" w:rsidP="001F1F0B">
      <w:pPr>
        <w:pStyle w:val="Tekstpodstawowy"/>
        <w:spacing w:after="0"/>
        <w:ind w:left="7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słownie :</w:t>
      </w:r>
      <w:r>
        <w:rPr>
          <w:b/>
          <w:sz w:val="20"/>
          <w:szCs w:val="20"/>
        </w:rPr>
        <w:t>………………………………………………………………………………………………</w:t>
      </w:r>
    </w:p>
    <w:p w14:paraId="3879CF54" w14:textId="77777777" w:rsidR="0097289E" w:rsidRDefault="00255F66" w:rsidP="001F1F0B">
      <w:pPr>
        <w:pStyle w:val="Tekstpodstawowy"/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tym  należny podatek VAT w wysokości </w:t>
      </w:r>
    </w:p>
    <w:p w14:paraId="3413A11C" w14:textId="77777777" w:rsidR="0097289E" w:rsidRDefault="00255F66" w:rsidP="001F1F0B">
      <w:pPr>
        <w:pStyle w:val="Tekstpodstawowy"/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……………………………………………………………………………………………….….</w:t>
      </w:r>
      <w:r>
        <w:rPr>
          <w:sz w:val="20"/>
          <w:szCs w:val="20"/>
        </w:rPr>
        <w:t xml:space="preserve">PLN, </w:t>
      </w:r>
    </w:p>
    <w:p w14:paraId="70186F9C" w14:textId="5D2A7488" w:rsidR="0097289E" w:rsidRDefault="00255F66" w:rsidP="001F1F0B">
      <w:pPr>
        <w:pStyle w:val="Tekstpodstawowy"/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(wartość netto </w:t>
      </w:r>
      <w:r>
        <w:rPr>
          <w:b/>
          <w:sz w:val="20"/>
          <w:szCs w:val="20"/>
        </w:rPr>
        <w:t xml:space="preserve">………………………………………………………………………………….. </w:t>
      </w:r>
      <w:r>
        <w:rPr>
          <w:sz w:val="20"/>
          <w:szCs w:val="20"/>
        </w:rPr>
        <w:t xml:space="preserve">PLN),  </w:t>
      </w:r>
    </w:p>
    <w:p w14:paraId="40C561B8" w14:textId="44F775B4" w:rsidR="002F6791" w:rsidRDefault="002F6791" w:rsidP="001F1F0B">
      <w:pPr>
        <w:pStyle w:val="Tekstpodstawowy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(wartość jednostkowa 1 tony kruszywa w </w:t>
      </w:r>
      <w:r w:rsidR="001F1F0B">
        <w:rPr>
          <w:bCs/>
          <w:sz w:val="20"/>
          <w:szCs w:val="20"/>
        </w:rPr>
        <w:t>kwocie</w:t>
      </w:r>
      <w:r>
        <w:rPr>
          <w:bCs/>
          <w:sz w:val="20"/>
          <w:szCs w:val="20"/>
        </w:rPr>
        <w:t xml:space="preserve"> ……………………</w:t>
      </w:r>
      <w:r w:rsidR="001F1F0B">
        <w:rPr>
          <w:bCs/>
          <w:sz w:val="20"/>
          <w:szCs w:val="20"/>
        </w:rPr>
        <w:t>……  …………………</w:t>
      </w:r>
      <w:r>
        <w:rPr>
          <w:bCs/>
          <w:sz w:val="20"/>
          <w:szCs w:val="20"/>
        </w:rPr>
        <w:t xml:space="preserve"> </w:t>
      </w:r>
      <w:r w:rsidR="001F1F0B">
        <w:rPr>
          <w:bCs/>
          <w:sz w:val="20"/>
          <w:szCs w:val="20"/>
        </w:rPr>
        <w:t>PLN)</w:t>
      </w:r>
    </w:p>
    <w:p w14:paraId="747E959A" w14:textId="77777777" w:rsidR="0097289E" w:rsidRDefault="00255F66" w:rsidP="001F1F0B">
      <w:pPr>
        <w:pStyle w:val="Tekstpodstawowy"/>
        <w:numPr>
          <w:ilvl w:val="0"/>
          <w:numId w:val="26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Zapłata wynagrodzenia należnego Wykonawcy dokonywana będzie na rachunek bankowy</w:t>
      </w:r>
      <w:r>
        <w:rPr>
          <w:bCs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373E1E5F" w14:textId="77777777" w:rsidR="0097289E" w:rsidRPr="004A381A" w:rsidRDefault="00255F66" w:rsidP="001F1F0B">
      <w:pPr>
        <w:pStyle w:val="Tekstpodstawowy"/>
        <w:numPr>
          <w:ilvl w:val="0"/>
          <w:numId w:val="26"/>
        </w:numPr>
        <w:suppressAutoHyphens w:val="0"/>
        <w:spacing w:after="0"/>
        <w:jc w:val="both"/>
        <w:rPr>
          <w:sz w:val="20"/>
          <w:szCs w:val="20"/>
        </w:rPr>
      </w:pPr>
      <w:r w:rsidRPr="004A381A">
        <w:rPr>
          <w:bCs/>
          <w:sz w:val="20"/>
          <w:szCs w:val="20"/>
        </w:rPr>
        <w:t>Zamawiający dopuszcza wystawianie faktur częściowych  - w 30 dniowym okresie rozliczeniowym;</w:t>
      </w:r>
    </w:p>
    <w:p w14:paraId="651FEBDD" w14:textId="77777777" w:rsidR="0097289E" w:rsidRPr="004A381A" w:rsidRDefault="00255F66" w:rsidP="001F1F0B">
      <w:pPr>
        <w:pStyle w:val="Tekstpodstawowy"/>
        <w:numPr>
          <w:ilvl w:val="0"/>
          <w:numId w:val="26"/>
        </w:numPr>
        <w:suppressAutoHyphens w:val="0"/>
        <w:spacing w:after="0"/>
        <w:jc w:val="both"/>
        <w:rPr>
          <w:sz w:val="20"/>
          <w:szCs w:val="20"/>
        </w:rPr>
      </w:pPr>
      <w:r w:rsidRPr="004A381A">
        <w:rPr>
          <w:sz w:val="20"/>
          <w:szCs w:val="20"/>
        </w:rPr>
        <w:t xml:space="preserve">Wynagrodzenie będzie płatne przelewem na rachunek bankowy Wykonawcy w następujący sposób: </w:t>
      </w:r>
    </w:p>
    <w:p w14:paraId="14A876D2" w14:textId="77777777" w:rsidR="0097289E" w:rsidRPr="004A381A" w:rsidRDefault="00255F66" w:rsidP="001F1F0B">
      <w:pPr>
        <w:pStyle w:val="Tekstpodstawowy"/>
        <w:numPr>
          <w:ilvl w:val="1"/>
          <w:numId w:val="26"/>
        </w:numPr>
        <w:suppressAutoHyphens w:val="0"/>
        <w:spacing w:after="0"/>
        <w:jc w:val="both"/>
        <w:rPr>
          <w:sz w:val="20"/>
          <w:szCs w:val="20"/>
        </w:rPr>
      </w:pPr>
      <w:r w:rsidRPr="004A381A">
        <w:rPr>
          <w:sz w:val="20"/>
          <w:szCs w:val="20"/>
        </w:rPr>
        <w:t>Należność będzie regulowana przelewem po dostarczeniu partii towaru i udokumentowaniu faktycznej  dostawy przez złożenie dokumentu WZ, w terminie 30 dni od daty otrzymania przez Zamawiającego prawidłowo wystawionej faktury.</w:t>
      </w:r>
    </w:p>
    <w:p w14:paraId="1DE32198" w14:textId="77777777" w:rsidR="0097289E" w:rsidRDefault="00255F66" w:rsidP="001F1F0B">
      <w:pPr>
        <w:pStyle w:val="Tekstpodstawowy"/>
        <w:numPr>
          <w:ilvl w:val="0"/>
          <w:numId w:val="26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Podane wynagrodzenie w łącznej kwocie jest ceną ryczałtową. Cena nie ulegnie zmianie przez cały okres realizacji zamówienia. Cena stanowi wynagrodzenie ryczałtowe do którego ma zastosowanie art. 632 § 1 Kodeksu Cywilnego.</w:t>
      </w:r>
    </w:p>
    <w:p w14:paraId="2D8C8CC0" w14:textId="77777777" w:rsidR="0097289E" w:rsidRDefault="00255F66" w:rsidP="001F1F0B">
      <w:pPr>
        <w:pStyle w:val="Tekstpodstawowy"/>
        <w:numPr>
          <w:ilvl w:val="0"/>
          <w:numId w:val="26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określona w niniejszej umowie ma charakter ryczałtowy tzn. obejmuje wszelkie nakłady na realizację pełnego zakresu rzeczowego przedmiotu umowy, określonego w dokumentacji przetargowej. W </w:t>
      </w:r>
      <w:r>
        <w:rPr>
          <w:sz w:val="20"/>
          <w:szCs w:val="20"/>
        </w:rPr>
        <w:lastRenderedPageBreak/>
        <w:t>cenie ryczałtowej brutto mieści się całkowity koszt kompletnego wykonania zadania stanowiącego przedmiot zamówienia, w tym również wszelkie inne koszty towarzyszące jego wykonaniu.</w:t>
      </w:r>
    </w:p>
    <w:p w14:paraId="04007500" w14:textId="77777777" w:rsidR="0097289E" w:rsidRDefault="00255F66" w:rsidP="001F1F0B">
      <w:pPr>
        <w:pStyle w:val="Tekstpodstawowy"/>
        <w:numPr>
          <w:ilvl w:val="0"/>
          <w:numId w:val="26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 jest/nie jest  płatnikiem podatku VAT (* zaznaczyć właściwe)</w:t>
      </w:r>
    </w:p>
    <w:p w14:paraId="20952CE9" w14:textId="77777777" w:rsidR="0097289E" w:rsidRDefault="00255F66" w:rsidP="001F1F0B">
      <w:pPr>
        <w:pStyle w:val="Tekstpodstawowy"/>
        <w:numPr>
          <w:ilvl w:val="0"/>
          <w:numId w:val="26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możliwość wystawienia faktury elektronicznej.</w:t>
      </w:r>
    </w:p>
    <w:p w14:paraId="15E8AB0F" w14:textId="77777777" w:rsidR="0097289E" w:rsidRDefault="00255F66" w:rsidP="001F1F0B">
      <w:pPr>
        <w:pStyle w:val="Tekstpodstawowy"/>
        <w:numPr>
          <w:ilvl w:val="0"/>
          <w:numId w:val="26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Fakturę należy wystawić na adres: </w:t>
      </w:r>
    </w:p>
    <w:p w14:paraId="19F70BB5" w14:textId="77777777" w:rsidR="0097289E" w:rsidRDefault="00255F66" w:rsidP="001F1F0B">
      <w:pPr>
        <w:pStyle w:val="Akapitzlist"/>
        <w:numPr>
          <w:ilvl w:val="1"/>
          <w:numId w:val="26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Nabywca: Gmina Sadkowice</w:t>
      </w:r>
    </w:p>
    <w:p w14:paraId="3588ED81" w14:textId="77777777" w:rsidR="0097289E" w:rsidRDefault="00255F66" w:rsidP="001F1F0B">
      <w:pPr>
        <w:pStyle w:val="Akapitzlist"/>
        <w:spacing w:line="276" w:lineRule="auto"/>
        <w:ind w:left="21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Sadkowice 129A, 96-206 Sadkowice, NIP 835 15 32 028</w:t>
      </w:r>
    </w:p>
    <w:p w14:paraId="610C4407" w14:textId="77777777" w:rsidR="0097289E" w:rsidRDefault="00255F66" w:rsidP="001F1F0B">
      <w:pPr>
        <w:pStyle w:val="Akapitzlist"/>
        <w:numPr>
          <w:ilvl w:val="1"/>
          <w:numId w:val="26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Odbiorca: Gmina Sadkowice</w:t>
      </w:r>
    </w:p>
    <w:p w14:paraId="2E9ABC67" w14:textId="77777777" w:rsidR="0097289E" w:rsidRDefault="00255F66" w:rsidP="001F1F0B">
      <w:pPr>
        <w:pStyle w:val="Akapitzlist"/>
        <w:spacing w:line="276" w:lineRule="auto"/>
        <w:ind w:left="21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Sadkowice 129A, 96-206 Sadkowice, NIP 835 15 32 028</w:t>
      </w:r>
    </w:p>
    <w:p w14:paraId="013A7890" w14:textId="77777777" w:rsidR="0097289E" w:rsidRDefault="00255F66" w:rsidP="001F1F0B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jest zobowiązany do zapłaty wynagrodzenia należnego podwykonawcy w</w:t>
      </w:r>
      <w:r>
        <w:rPr>
          <w:rFonts w:ascii="Times New Roman" w:hAnsi="Times New Roman"/>
          <w:sz w:val="20"/>
          <w:szCs w:val="20"/>
        </w:rPr>
        <w:br/>
        <w:t>terminach płatności określonych w Umowie o podwykonawstwo.</w:t>
      </w:r>
    </w:p>
    <w:p w14:paraId="3B2FE82E" w14:textId="77777777" w:rsidR="0097289E" w:rsidRDefault="00255F66" w:rsidP="001F1F0B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przedłoży wraz z fakturą oświadczenia podwykonawców lub  dowody dotyczące zapłaty wynagrodzenia podwykonawcom (dalszym podwykonawcom).   Oświadczenia, podpisane przez osoby upoważnione do reprezentowania składającego je podwykonawcy lub dowody powinny potwierdzać brak zaległości Wykonawcy w  uregulowaniu wszystkich wymagalnych wynagrodzeń podwykonawców wynikających z Umów o podwykonawstwo.</w:t>
      </w:r>
    </w:p>
    <w:p w14:paraId="37EB0B92" w14:textId="77777777" w:rsidR="0097289E" w:rsidRDefault="00255F66" w:rsidP="001F1F0B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niedostarczenia dowodów dotyczących zapłaty wynagrodzenia podwykonawcom lub oświadczeń podwykonawców (w tym dalszych podwykonawców) lub dostarczenia oświadczeń, z których wynika, że Wykonawca zalega z płatnościami wobec takich  podwykonawców w związku z realizacją prac, a także w przypadku dostarczenia oświadczeń  potwierdzających istnienie sporu, Zamawiający będzie miał prawo do wstrzymania płatności stosownej części faktury, przy czym powyższe nie stanowi opóźnienia w zapłacie i nie będzie  skutkować naliczeniem odsetek od nieterminowych płatności. Zatrzymana kwota stanowić będzie zabezpieczenie roszczenia podwykonawcy (w tym dalszego podwykonawcy) w stosunku  do Zamawiającego do czasu aż roszczenie podwykonawcy zostanie zaspokojone albo oddalone   przez odpowiedni sąd lub arbitraż albo podwykonawca zrzeknie się roszczenia.</w:t>
      </w:r>
    </w:p>
    <w:p w14:paraId="4F27C3B1" w14:textId="77777777" w:rsidR="0097289E" w:rsidRDefault="00255F66" w:rsidP="001F1F0B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dokona bezpośredniej zapłaty wymagalnego wynagrodzenia przysługującego podwykonawcy lub dalszemu podwykonawcy, który zawarł zaakceptowaną przez  Zamawiającego umowę o podwykonawstwo, której przedmiotem są roboty budowlane, lub  który zawarł przedłożoną Zamawiającemu umowę  o podwykonawstwo, której przedmiotem są dostawy lub usługi, w przypadku uchylenia się od obowiązku zapłaty odpowiednio przez Wykonawcę, podwykonawcę lub dalszego podwykonawcę zamówienia na roboty budowlane. Wynagrodzenie dotyczy wyłącznie należności powstałych po zaakceptowaniu przez  Zamawiającego umowy o podwykonawstwo, której przedmiotem są roboty budowlane, lub po  przedłożeniu Zamawiającemu poświadczonej za zgodność z oryginałem kopii Umowy o podwykonawstwo, której przedmiotem są dostawy lub usługi i nie obejmuje odsetek z tytułu  opóźnienia.</w:t>
      </w:r>
    </w:p>
    <w:p w14:paraId="438B4D78" w14:textId="77777777" w:rsidR="0097289E" w:rsidRDefault="00255F66" w:rsidP="001F1F0B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 dokonaniem bezpośredniej zapłaty Zamawiający jest zobowiązany umożliwić Wykonawcy zgłoszenie pisemnych uwag dotyczących zasadności bezpośredniej zapłaty wynagrodzenia podwykonawcy lub dalszemu podwykonawcy, o których mowa w ust. 8 w  terminie 7 dni od dnia doręczenia tej informacji.</w:t>
      </w:r>
    </w:p>
    <w:p w14:paraId="5227CB36" w14:textId="77777777" w:rsidR="0097289E" w:rsidRDefault="00255F66" w:rsidP="001F1F0B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zgłoszenia przez Wykonawcę  uwag, o których mowa w ust. 9 Zamawiający  może:</w:t>
      </w:r>
    </w:p>
    <w:p w14:paraId="5BABAF8E" w14:textId="77777777" w:rsidR="0097289E" w:rsidRDefault="00255F66" w:rsidP="001F1F0B">
      <w:pPr>
        <w:numPr>
          <w:ilvl w:val="1"/>
          <w:numId w:val="26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647ACBBA" w14:textId="77777777" w:rsidR="0097289E" w:rsidRDefault="00255F66" w:rsidP="001F1F0B">
      <w:pPr>
        <w:numPr>
          <w:ilvl w:val="1"/>
          <w:numId w:val="26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złożyć do depozytu sądowego kwotę potrzebną na pokrycie wynagrodzenia podwykonawcy lub dalszego podwykonawcy w przypadku istnienia zasadniczej  wątpliwości Zamawiającego co do wysokości należnej zapłaty lub podmiotu, któremu płatność się należy, albo</w:t>
      </w:r>
    </w:p>
    <w:p w14:paraId="55E6830C" w14:textId="77777777" w:rsidR="0097289E" w:rsidRDefault="00255F66" w:rsidP="001F1F0B">
      <w:pPr>
        <w:numPr>
          <w:ilvl w:val="1"/>
          <w:numId w:val="26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073E5375" w14:textId="77777777" w:rsidR="0097289E" w:rsidRDefault="00255F66" w:rsidP="001F1F0B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Bezpośrednia zapłata obejmuje wyłącznie należne wynagrodzenie bez odsetek należnych  podwykonawcy lub dalszemu podwykonawcy.</w:t>
      </w:r>
    </w:p>
    <w:p w14:paraId="7D1458C9" w14:textId="77777777" w:rsidR="0097289E" w:rsidRDefault="00255F66" w:rsidP="001F1F0B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Kwota należna podwykonawcy zostanie uiszczona przez Zamawiającego w złotych polskich (PLN).</w:t>
      </w:r>
    </w:p>
    <w:p w14:paraId="42C651F8" w14:textId="6A94B073" w:rsidR="0097289E" w:rsidRPr="001F1F0B" w:rsidRDefault="00255F66" w:rsidP="001F1F0B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przypadku dokonania bezpośredniej zapłaty podwykonawcy lub dalszemu podwykonawcy, o których mowa w ust. 11. Zamawiający potrąca kwotę wypłaconego wynagrodzenia z wynagrodzenia należnego Wykonawcy.</w:t>
      </w:r>
    </w:p>
    <w:p w14:paraId="4D4366AB" w14:textId="77777777" w:rsidR="0097289E" w:rsidRDefault="0097289E" w:rsidP="001F1F0B">
      <w:pPr>
        <w:spacing w:line="276" w:lineRule="auto"/>
        <w:ind w:left="720"/>
        <w:jc w:val="both"/>
        <w:rPr>
          <w:sz w:val="20"/>
          <w:szCs w:val="20"/>
        </w:rPr>
      </w:pPr>
    </w:p>
    <w:p w14:paraId="2DC68437" w14:textId="77777777" w:rsidR="0097289E" w:rsidRDefault="00255F66" w:rsidP="001F1F0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14:paraId="33CB0082" w14:textId="77777777" w:rsidR="0097289E" w:rsidRDefault="00255F66" w:rsidP="001F1F0B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ustalają odpowiedzialność z tytułu niewykonania lub nienależytego wykonania przedmiotu umowy w formie kar umownych:</w:t>
      </w:r>
    </w:p>
    <w:p w14:paraId="0DDF3C7E" w14:textId="77777777" w:rsidR="0097289E" w:rsidRDefault="00255F66" w:rsidP="001F1F0B">
      <w:pPr>
        <w:pStyle w:val="Tekstpodstawowy"/>
        <w:numPr>
          <w:ilvl w:val="0"/>
          <w:numId w:val="15"/>
        </w:numPr>
        <w:suppressAutoHyphens w:val="0"/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Wykonawca zapłaci Zamawiającemu w terminie 14 dni od dnia doręczenia wezwania do zapłaty kary umowne: </w:t>
      </w:r>
    </w:p>
    <w:p w14:paraId="48206944" w14:textId="77777777" w:rsidR="0097289E" w:rsidRDefault="00255F66" w:rsidP="001F1F0B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z tytułu  niewykonania przedmiotu umowy - w wysokości 30%  wartości  wynagrodzenia   kosztorysowego brutto, o którym mowa w  § 8 ust. 1 umowy;</w:t>
      </w:r>
    </w:p>
    <w:p w14:paraId="1E733816" w14:textId="77777777" w:rsidR="0097289E" w:rsidRDefault="00255F66" w:rsidP="001F1F0B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 nierozpoczęcie  realizacji przedmiotu umowy w terminie  o którym mowa  w §3 umowy - w wysokości 0,1 % wynagrodzenia  kosztorysowego  brutto, o którym  mowa w § 8 ust. 1 umowy, za każdy dzień zwłoki</w:t>
      </w:r>
    </w:p>
    <w:p w14:paraId="453B6A6D" w14:textId="77777777" w:rsidR="0097289E" w:rsidRDefault="00255F66" w:rsidP="001F1F0B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za odstąpienie od umowy przez Zamawiającego z przyczyn zawinionych przez </w:t>
      </w:r>
      <w:r>
        <w:rPr>
          <w:sz w:val="20"/>
          <w:szCs w:val="20"/>
        </w:rPr>
        <w:br/>
        <w:t>Wykonawcę  w  wysokości  30%  wartości wynagrodzenia kosztorysowego brutto, o którym mowa w  § 8 ust. 1 umowy.</w:t>
      </w:r>
    </w:p>
    <w:p w14:paraId="136EA78D" w14:textId="77777777" w:rsidR="0097289E" w:rsidRDefault="00255F66" w:rsidP="001F1F0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tytułu braku zapłaty wynagrodzenia lub nieterminowej zapłaty wynagrodzenia należnego podwykonawcom lub dalszym podwykonawcom w wysokości 0,1% wynagrodzenia kosztorysowego  brutto należnego podwykonawcy, naliczaną od terminu zapłaty wynikającego z umowy łączącej podwykonawcę z Wykonawcą lub podwykonawcę z dalszym podwykonawcą,</w:t>
      </w:r>
    </w:p>
    <w:p w14:paraId="02282E6F" w14:textId="77777777" w:rsidR="0097289E" w:rsidRDefault="00255F66" w:rsidP="001F1F0B">
      <w:pPr>
        <w:pStyle w:val="Tekstpodstawowy"/>
        <w:numPr>
          <w:ilvl w:val="0"/>
          <w:numId w:val="16"/>
        </w:numPr>
        <w:tabs>
          <w:tab w:val="left" w:pos="426"/>
        </w:tabs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 tytułu nie przedłużenia i nie przedstawienia Zamawiającemu polisy ubezpieczeniowej dotyczącej przedłużonego okresu wykonywania umowy ubezpieczenia, o którym mowa w § 4 ust. 8 w wysokości 500 zł za każdy dzień opóźnienia.</w:t>
      </w:r>
    </w:p>
    <w:p w14:paraId="5A89FA1E" w14:textId="77777777" w:rsidR="0097289E" w:rsidRDefault="00255F66" w:rsidP="001F1F0B">
      <w:pPr>
        <w:pStyle w:val="Tekstpodstawowy"/>
        <w:numPr>
          <w:ilvl w:val="0"/>
          <w:numId w:val="15"/>
        </w:numPr>
        <w:suppressAutoHyphens w:val="0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Łączna wysokość kar umownych nie może przekroczyć 50% wartości wynagrodzenia brutto o którym mowa w § 10 ust. 1</w:t>
      </w:r>
    </w:p>
    <w:p w14:paraId="7A4D27AA" w14:textId="77777777" w:rsidR="0097289E" w:rsidRDefault="0097289E" w:rsidP="001F1F0B">
      <w:pPr>
        <w:suppressAutoHyphens w:val="0"/>
        <w:spacing w:line="276" w:lineRule="auto"/>
        <w:jc w:val="both"/>
        <w:rPr>
          <w:b/>
          <w:bCs/>
          <w:sz w:val="20"/>
          <w:szCs w:val="20"/>
        </w:rPr>
      </w:pPr>
    </w:p>
    <w:p w14:paraId="7CF7A2A2" w14:textId="77777777" w:rsidR="0097289E" w:rsidRDefault="00255F66" w:rsidP="001F1F0B">
      <w:pPr>
        <w:pStyle w:val="Akapitzlist"/>
        <w:numPr>
          <w:ilvl w:val="0"/>
          <w:numId w:val="14"/>
        </w:numPr>
        <w:tabs>
          <w:tab w:val="left" w:pos="720"/>
        </w:tabs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wyraża zgodę na potrącenie kar umownych z przysługującego  Wykonawcy   wynagrodzenia.</w:t>
      </w:r>
    </w:p>
    <w:p w14:paraId="4327270C" w14:textId="77777777" w:rsidR="0097289E" w:rsidRDefault="00255F66" w:rsidP="001F1F0B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Wykonawca ponosi pełną odpowiedzialność odszkodowawczą za skutki nienależytego lub  nieterminowego wykonania umowy, które wpłyną na wzrost obciążeń finansowych  Zamawiającego wobec osób trzecich w tym banków.</w:t>
      </w:r>
    </w:p>
    <w:p w14:paraId="5011DD7C" w14:textId="77777777" w:rsidR="0097289E" w:rsidRDefault="00255F66" w:rsidP="001F1F0B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Niezależnie od odpowiedzialności określonej w ust. 1 Wykonawca jest zobowiązany do naprawienia szkody spowodowanej niewykonaniem w terminie lub nienależytym wykonaniem umowy w pełnej wysokości.</w:t>
      </w:r>
    </w:p>
    <w:p w14:paraId="586ACDFD" w14:textId="77777777" w:rsidR="0097289E" w:rsidRDefault="00255F66" w:rsidP="001F1F0B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Roszczenie o zapłatę kar umownych z tytułu opóźnienia, ustalonych za każdy rozpoczęty</w:t>
      </w:r>
      <w:r>
        <w:rPr>
          <w:sz w:val="20"/>
          <w:szCs w:val="20"/>
        </w:rPr>
        <w:br/>
        <w:t>dzień opóźnienia staje się wymagalne:</w:t>
      </w:r>
    </w:p>
    <w:p w14:paraId="146D4AFD" w14:textId="77777777" w:rsidR="0097289E" w:rsidRDefault="00255F66" w:rsidP="001F1F0B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za pierwszy rozpoczęty dzień opóźnienia - w tym dniu,</w:t>
      </w:r>
    </w:p>
    <w:p w14:paraId="3FE28ADA" w14:textId="77777777" w:rsidR="0097289E" w:rsidRDefault="00255F66" w:rsidP="001F1F0B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 każdy następny rozpoczęty dzień opóźnienia-odpowiednio w każdym z tych dni,</w:t>
      </w:r>
    </w:p>
    <w:p w14:paraId="70F596D9" w14:textId="77777777" w:rsidR="0097289E" w:rsidRDefault="00255F66" w:rsidP="001F1F0B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może usunąć w zastępstwie Wykonawcy, na jego koszt i ryzyko, wady  nieusunięte w terminie ustalonym przez Zamawiającego.  Zamawiający ma obowiązek uprzedniego poinformowania Wykonawcy o zamiarze zastępczego usunięcia wad.  Zastępcze usunięcie wady nie zwalnia z obowiązku zapłaty kar umownych, które  naliczane są do momentu zastępczego usunięcia wady.</w:t>
      </w:r>
    </w:p>
    <w:p w14:paraId="18A8F1E1" w14:textId="77777777" w:rsidR="0097289E" w:rsidRDefault="00255F66" w:rsidP="001F1F0B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odstąpienia od umowy przez Zamawiającego, nie spowodowanego winą  Wykonawcy, zapłaci on Wykonawcy wynagrodzenie należne z tytułu wykonania udokumentowanej  części przedmiotu umowy. </w:t>
      </w:r>
    </w:p>
    <w:p w14:paraId="2453FFB5" w14:textId="77777777" w:rsidR="0097289E" w:rsidRDefault="00255F66" w:rsidP="001F1F0B">
      <w:pPr>
        <w:pStyle w:val="Teksttreci1"/>
        <w:numPr>
          <w:ilvl w:val="0"/>
          <w:numId w:val="14"/>
        </w:numPr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niedotrzymanie terminu płatności faktury Wykonawca może naliczyć odsetki za opóźnienie w płatności w wysokości określonej w ustawie z dnia 8 marca 2013 r. o przeciwdziałaniu nadmiernym opóźnieniom w transakcjach handlowych 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U. z 2020r., poz. 935).</w:t>
      </w:r>
    </w:p>
    <w:p w14:paraId="45859AB8" w14:textId="77777777" w:rsidR="0097289E" w:rsidRDefault="00255F66" w:rsidP="001F1F0B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Zapłata kary przez Wykonawcę lub potrącenie przez Zamawiającego kwoty kary z  płatności należnej Wykonawcy, nie zwalnia Wykonawcy z obowiązku ukończenia robót lub jakichkolwiek innych obowiązków i zobowiązań wynikających z Umowy.</w:t>
      </w:r>
    </w:p>
    <w:p w14:paraId="318D6820" w14:textId="77777777" w:rsidR="0097289E" w:rsidRDefault="0097289E" w:rsidP="001F1F0B">
      <w:pPr>
        <w:spacing w:line="276" w:lineRule="auto"/>
        <w:jc w:val="both"/>
        <w:rPr>
          <w:sz w:val="20"/>
          <w:szCs w:val="20"/>
        </w:rPr>
      </w:pPr>
    </w:p>
    <w:p w14:paraId="18E060F4" w14:textId="77777777" w:rsidR="0097289E" w:rsidRDefault="00255F66" w:rsidP="001F1F0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14:paraId="72F4357F" w14:textId="77777777" w:rsidR="0097289E" w:rsidRDefault="00255F66" w:rsidP="001F1F0B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Zamawiającemu przysługuje prawo odstąpienia od umowy:</w:t>
      </w:r>
    </w:p>
    <w:p w14:paraId="1DB54692" w14:textId="77777777" w:rsidR="0097289E" w:rsidRDefault="00255F66" w:rsidP="001F1F0B">
      <w:pPr>
        <w:pStyle w:val="Akapitzlist"/>
        <w:numPr>
          <w:ilvl w:val="1"/>
          <w:numId w:val="4"/>
        </w:numPr>
        <w:spacing w:line="276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razie wystąpienia istotnej zmiany okoliczności powodującej, że wykonanie umowy nie leży w interesie publicznym, czego nie można było przewidzieć w chwili zawarcia umowy, lub dalsze wykonywanie umowy może zagrozić istotnemu interesowi państwa  lub bezpieczeństwu publicznemu; odstąpienie od umowy w tym wypadku może nastąpić w terminie 30 dni od   powzięcia wiadomości o powyższych okolicznościach. W takim przypadku nie ma zastosowania postanowienie niniejszej umowy dot. kar umownych</w:t>
      </w:r>
    </w:p>
    <w:p w14:paraId="4E610536" w14:textId="77777777" w:rsidR="0097289E" w:rsidRDefault="00255F66" w:rsidP="001F1F0B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zostanie ogłoszona upadłość lub rozwiązanie firmy Wykonawcy,</w:t>
      </w:r>
    </w:p>
    <w:p w14:paraId="7B11CEF7" w14:textId="77777777" w:rsidR="0097289E" w:rsidRDefault="00255F66" w:rsidP="001F1F0B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zostanie wydany nakaz zajęcia majątku Wykonawcy,</w:t>
      </w:r>
    </w:p>
    <w:p w14:paraId="753DDE93" w14:textId="77777777" w:rsidR="0097289E" w:rsidRDefault="00255F66" w:rsidP="001F1F0B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rozpoczął robót bez uzasadnionych przyczyn oraz nie kontynuuje ich    pomimo wezwania Zamawiającego złożonego na piśmie,</w:t>
      </w:r>
    </w:p>
    <w:p w14:paraId="6190AF8D" w14:textId="77777777" w:rsidR="0097289E" w:rsidRDefault="00255F66" w:rsidP="001F1F0B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przerwał realizację robót i przerwa ta trwa dłużej niż 10 dni</w:t>
      </w:r>
    </w:p>
    <w:p w14:paraId="06ABA1B2" w14:textId="77777777" w:rsidR="0097289E" w:rsidRDefault="00255F66" w:rsidP="001F1F0B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wykonuje robót zgodnie z umową lub nienależycie wykonuje swoje  zobowiązania umowne,</w:t>
      </w:r>
    </w:p>
    <w:p w14:paraId="0166EB9B" w14:textId="77777777" w:rsidR="0097289E" w:rsidRDefault="00255F66" w:rsidP="001F1F0B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wystąpi konieczność wielokrotnego dokonania bezpośredniej zapłaty podwykonawcy lub dalszemu podwykonawcy (z którymi zawarto zaakceptowana przez  Zamawiającego umowę)  lub konieczność dokonania bezpośrednich zapłat na sumę   większą niż 5% wartości niniejszej umowy .</w:t>
      </w:r>
    </w:p>
    <w:p w14:paraId="646946CA" w14:textId="77777777" w:rsidR="0097289E" w:rsidRDefault="00255F66" w:rsidP="001F1F0B">
      <w:pPr>
        <w:numPr>
          <w:ilvl w:val="0"/>
          <w:numId w:val="4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przysługuje prawo odstąpienia od umowy, jeżeli Zamawiający zawiadomi  Wykonawcę, że wobec zaistnienia uprzednio nieprzewidzianych okoliczności nie będzie mógł spełnić swoich zobowiązań umownych wobec Wykonawcy.</w:t>
      </w:r>
    </w:p>
    <w:p w14:paraId="35CD970A" w14:textId="77777777" w:rsidR="0097289E" w:rsidRDefault="00255F66" w:rsidP="001F1F0B">
      <w:pPr>
        <w:numPr>
          <w:ilvl w:val="0"/>
          <w:numId w:val="4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2B282FE7" w14:textId="77777777" w:rsidR="0097289E" w:rsidRDefault="00255F66" w:rsidP="001F1F0B">
      <w:pPr>
        <w:numPr>
          <w:ilvl w:val="0"/>
          <w:numId w:val="4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wypadku odstąpienia od umowy Wykonawcę oraz Zamawiającego obciążają następujące obowiązki szczegółowe:</w:t>
      </w:r>
    </w:p>
    <w:p w14:paraId="3FC27F85" w14:textId="77777777" w:rsidR="0097289E" w:rsidRDefault="00255F66" w:rsidP="001F1F0B">
      <w:pPr>
        <w:numPr>
          <w:ilvl w:val="1"/>
          <w:numId w:val="4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terminie 7 dni od daty odstąpienia od umowy Wykonawca przy udziale Zamawiającego  sporządzi szczegółowy protokół inwentaryzacji robót w toku wg stanu na dzień odstąpienia,</w:t>
      </w:r>
    </w:p>
    <w:p w14:paraId="23A2D98D" w14:textId="77777777" w:rsidR="0097289E" w:rsidRDefault="00255F66" w:rsidP="001F1F0B">
      <w:pPr>
        <w:numPr>
          <w:ilvl w:val="1"/>
          <w:numId w:val="4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zabezpieczy przerwane roboty w zakresie obustronnie uzgodnionym na koszt strony z winy której nastąpiło odstąpienie od umowy,</w:t>
      </w:r>
    </w:p>
    <w:p w14:paraId="3980AD98" w14:textId="77777777" w:rsidR="0097289E" w:rsidRDefault="00255F66" w:rsidP="001F1F0B">
      <w:pPr>
        <w:numPr>
          <w:ilvl w:val="1"/>
          <w:numId w:val="4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sporządzi wykaz tych materiałów lub urządzeń, które nie mogą być wykorzystane przez Wykonawcę do realizacji innych robót nie objętych niniejszą umową, jeżeli odstąpienie od umowy nastąpiło z przyczyn niezależnych od niego,</w:t>
      </w:r>
    </w:p>
    <w:p w14:paraId="189082FA" w14:textId="77777777" w:rsidR="0097289E" w:rsidRDefault="00255F66" w:rsidP="001F1F0B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zgłosi do dokonania przez Zamawiającego odbioru robót przerwanych oraz robót zabezpieczających,  jeżeli odstąpienie od umowy nastąpiło z przyczyn, za które Wykonawca nie odpowiada,</w:t>
      </w:r>
    </w:p>
    <w:p w14:paraId="7AFD73BA" w14:textId="77777777" w:rsidR="0097289E" w:rsidRDefault="00255F66" w:rsidP="001F1F0B">
      <w:pPr>
        <w:numPr>
          <w:ilvl w:val="1"/>
          <w:numId w:val="4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 razie odstąpienia od umowy z przyczyn, za które Wykonawca nie odpowiada obowiązany jest do:</w:t>
      </w:r>
    </w:p>
    <w:p w14:paraId="684DAEA3" w14:textId="77777777" w:rsidR="0097289E" w:rsidRDefault="00255F66" w:rsidP="001F1F0B">
      <w:pPr>
        <w:spacing w:line="276" w:lineRule="auto"/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a)dokonania odbioru robót przerwanych oraz do zapłaty wynagrodzenia za </w:t>
      </w:r>
      <w:r>
        <w:rPr>
          <w:sz w:val="20"/>
          <w:szCs w:val="20"/>
        </w:rPr>
        <w:br/>
        <w:t xml:space="preserve">  </w:t>
      </w:r>
      <w:r>
        <w:rPr>
          <w:sz w:val="20"/>
          <w:szCs w:val="20"/>
        </w:rPr>
        <w:tab/>
        <w:t xml:space="preserve">         roboty, które zostały wykonane do dnia odstąpienia,</w:t>
      </w:r>
    </w:p>
    <w:p w14:paraId="07319E07" w14:textId="77777777" w:rsidR="0097289E" w:rsidRDefault="00255F66" w:rsidP="001F1F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b) odkupienia materiałów lub urządzeń określonych w ust. 4 pkt 3 niniejszego paragrafu umowy,</w:t>
      </w:r>
    </w:p>
    <w:p w14:paraId="15881ADB" w14:textId="77777777" w:rsidR="0097289E" w:rsidRDefault="00255F66" w:rsidP="001F1F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c) przejęcia od Wykonawcy pod swój dozór terenu budowy.</w:t>
      </w:r>
    </w:p>
    <w:p w14:paraId="217B12C3" w14:textId="77777777" w:rsidR="0097289E" w:rsidRDefault="0097289E" w:rsidP="001F1F0B">
      <w:pPr>
        <w:spacing w:line="276" w:lineRule="auto"/>
        <w:jc w:val="both"/>
        <w:rPr>
          <w:sz w:val="20"/>
          <w:szCs w:val="20"/>
        </w:rPr>
      </w:pPr>
    </w:p>
    <w:p w14:paraId="098B7618" w14:textId="77777777" w:rsidR="0097289E" w:rsidRDefault="00255F66" w:rsidP="001F1F0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</w:p>
    <w:p w14:paraId="463E337C" w14:textId="77777777" w:rsidR="0097289E" w:rsidRDefault="00255F66" w:rsidP="001F1F0B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dopuszcza możliwość dokonania zmian postanowień zawartej umowy</w:t>
      </w:r>
      <w:r>
        <w:rPr>
          <w:rFonts w:ascii="Times New Roman" w:hAnsi="Times New Roman"/>
          <w:sz w:val="20"/>
          <w:szCs w:val="20"/>
        </w:rPr>
        <w:br/>
        <w:t>w stosunku do treści oferty, na podstawie której dokonano wyboru wykonawcy w zakresie:</w:t>
      </w:r>
    </w:p>
    <w:p w14:paraId="5B4A01CC" w14:textId="77777777" w:rsidR="0097289E" w:rsidRDefault="00255F66" w:rsidP="001F1F0B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Przesunięcia terminu wykonania przedmiotu umowy</w:t>
      </w:r>
      <w:r>
        <w:rPr>
          <w:rFonts w:ascii="Times New Roman" w:hAnsi="Times New Roman"/>
          <w:sz w:val="20"/>
          <w:szCs w:val="20"/>
        </w:rPr>
        <w:t xml:space="preserve"> w przypadku:</w:t>
      </w:r>
    </w:p>
    <w:p w14:paraId="4133E293" w14:textId="77777777" w:rsidR="0097289E" w:rsidRDefault="00255F66" w:rsidP="001F1F0B">
      <w:pPr>
        <w:pStyle w:val="Akapitzlist"/>
        <w:numPr>
          <w:ilvl w:val="1"/>
          <w:numId w:val="8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wystąpienia opóźnień wynikających z  przestojów, opóźnień  lub przeszkód zawinionych przez Zamawiającego  (nieprzekazanie  placu budowy, zmiana  terminu dokonania odbioru),</w:t>
      </w:r>
    </w:p>
    <w:p w14:paraId="7E87F7B7" w14:textId="77777777" w:rsidR="0097289E" w:rsidRDefault="00255F66" w:rsidP="001F1F0B">
      <w:pPr>
        <w:pStyle w:val="Akapitzlist"/>
        <w:numPr>
          <w:ilvl w:val="1"/>
          <w:numId w:val="8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zawieszenia robót przez Zamawiającego,</w:t>
      </w:r>
    </w:p>
    <w:p w14:paraId="41373146" w14:textId="77777777" w:rsidR="0097289E" w:rsidRDefault="00255F66" w:rsidP="001F1F0B">
      <w:pPr>
        <w:pStyle w:val="Akapitzlist"/>
        <w:numPr>
          <w:ilvl w:val="1"/>
          <w:numId w:val="8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działania siły wyższej ( np. klęski żywiołowe, strajki generalne lub lokalne )</w:t>
      </w:r>
      <w:r>
        <w:rPr>
          <w:rFonts w:ascii="Times New Roman" w:hAnsi="Times New Roman"/>
          <w:sz w:val="20"/>
          <w:szCs w:val="20"/>
        </w:rPr>
        <w:br/>
        <w:t>mającej  bezpośredni wpływ na terminowość wykonywania robót,</w:t>
      </w:r>
    </w:p>
    <w:p w14:paraId="7D6A25C4" w14:textId="77777777" w:rsidR="0097289E" w:rsidRDefault="00255F66" w:rsidP="001F1F0B">
      <w:pPr>
        <w:pStyle w:val="Akapitzlist"/>
        <w:numPr>
          <w:ilvl w:val="1"/>
          <w:numId w:val="8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wstrzymania robót przez organy administracji publicznej, z przyczyn niezależnych od Wykonawcy.</w:t>
      </w:r>
    </w:p>
    <w:p w14:paraId="6C37BA26" w14:textId="77777777" w:rsidR="0097289E" w:rsidRDefault="00255F66" w:rsidP="001F1F0B">
      <w:pPr>
        <w:pStyle w:val="Akapitzlist"/>
        <w:spacing w:line="276" w:lineRule="auto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przypadkach wystąpienia powyższych opóźnień Wykonawca zwraca się do Zamawiającego z pisemnym wnioskiem o przesunięcie terminu wykonania przedmiotu umowy  - podając </w:t>
      </w:r>
      <w:r>
        <w:rPr>
          <w:rFonts w:ascii="Times New Roman" w:hAnsi="Times New Roman"/>
          <w:sz w:val="20"/>
          <w:szCs w:val="20"/>
        </w:rPr>
        <w:lastRenderedPageBreak/>
        <w:t>przyczynę i proponowany termin zakończenia prac. Strony ustalą nowy termin wykonania przedmiotu umowy, który nie może być dłuższy od faktycznego okresu przerwy lub postoju. Wykonawca nie będzie uprawniony do wystąpienia z wnioskiem  o przedłużenie terminu wykonania przedmiotu umowy jeżeli uchybienie Zamawiającego spowodowane było przez błąd lub opóźnienie ze strony Wykonawcy, włącznie z błędem lub opóźnionym dostarczeniem    jakiegokolwiek dokumentu Wykonawcy.</w:t>
      </w:r>
    </w:p>
    <w:p w14:paraId="30ED3E04" w14:textId="77777777" w:rsidR="0097289E" w:rsidRDefault="00255F66" w:rsidP="001F1F0B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zmiana umowy w zakresie podwykonawstwa</w:t>
      </w:r>
      <w:r>
        <w:rPr>
          <w:rFonts w:ascii="Times New Roman" w:hAnsi="Times New Roman"/>
          <w:sz w:val="20"/>
          <w:szCs w:val="20"/>
        </w:rPr>
        <w:t>,  za uprzednią zgodą  Zamawiającego: możliwe jest powierzenie podwykonawstwa innej części zamówienia niż wskazane w ofercie Wykonawcy, a także zmiana podwykonawcy na etapie realizacji robót o ile nie sprzeciwia się to  postanowieniom Specyfikacji Istotnych Warunków Zamówienia.</w:t>
      </w:r>
    </w:p>
    <w:p w14:paraId="1870DCD2" w14:textId="77777777" w:rsidR="0097289E" w:rsidRDefault="00255F66" w:rsidP="001F1F0B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zmiany  wynagrodzenia </w:t>
      </w:r>
      <w:r>
        <w:rPr>
          <w:rFonts w:ascii="Times New Roman" w:hAnsi="Times New Roman"/>
          <w:sz w:val="20"/>
          <w:szCs w:val="20"/>
        </w:rPr>
        <w:t>spowodowanej zmianą powszechnie obowiązujących przepisów prawa w zakresie mającym wpływ na realizacje przedmiotu zamówienia, w tym również zmiany stawki podatku VAT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3CD43510" w14:textId="77777777" w:rsidR="0097289E" w:rsidRDefault="00255F66" w:rsidP="001F1F0B">
      <w:pPr>
        <w:pStyle w:val="Akapitzlist"/>
        <w:numPr>
          <w:ilvl w:val="0"/>
          <w:numId w:val="20"/>
        </w:num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>oraz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w przypadkach szczegółowo opisanych w ustawie z dnia 2 marca 2020 r. o szczególnych  rozwiązaniach związanych z zapobieganiem, przeciwdziałaniem  i  zwalczaniem COVID-19, innych chorób zakaźnych oraz wywołanych nimi sytuacji  kryzysowych (Dz. U. z 2020 r., poz. 374 z późn. zm.).</w:t>
      </w:r>
    </w:p>
    <w:p w14:paraId="3404794F" w14:textId="77777777" w:rsidR="0097289E" w:rsidRDefault="0097289E" w:rsidP="001F1F0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AAEA504" w14:textId="77777777" w:rsidR="0097289E" w:rsidRDefault="00255F66" w:rsidP="001F1F0B">
      <w:pPr>
        <w:pStyle w:val="Tekstpodstawowy"/>
        <w:numPr>
          <w:ilvl w:val="0"/>
          <w:numId w:val="21"/>
        </w:num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Wszelkie zmiany postanowień umowy wymagają  formy  pisemnej ( aneksu ) podpisanego przez strony umowy,  pod rygorem nieważności. Omyłki pisarskie lub rachunkowe nie wymagają zmiany umowy.</w:t>
      </w:r>
    </w:p>
    <w:p w14:paraId="08FD51B7" w14:textId="77777777" w:rsidR="0097289E" w:rsidRDefault="0097289E" w:rsidP="001F1F0B">
      <w:pPr>
        <w:pStyle w:val="Tekstpodstawowy"/>
        <w:spacing w:after="0"/>
        <w:ind w:left="360"/>
        <w:jc w:val="both"/>
        <w:rPr>
          <w:sz w:val="20"/>
          <w:szCs w:val="20"/>
        </w:rPr>
      </w:pPr>
    </w:p>
    <w:p w14:paraId="793482FD" w14:textId="77777777" w:rsidR="0097289E" w:rsidRDefault="00255F66" w:rsidP="001F1F0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12</w:t>
      </w:r>
    </w:p>
    <w:p w14:paraId="6E9215E0" w14:textId="04361A55" w:rsidR="0097289E" w:rsidRPr="004A381A" w:rsidRDefault="00255F66" w:rsidP="001F1F0B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nie uregulowanych niniejszą umową mają zastosowanie  przepisy Kodeksu cywilnego, ustawy </w:t>
      </w:r>
      <w:r w:rsidRPr="004A381A">
        <w:rPr>
          <w:sz w:val="20"/>
          <w:szCs w:val="20"/>
        </w:rPr>
        <w:t>Prawo zamówień publicznych oraz inne właściwe dla przedmiotu umowy.</w:t>
      </w:r>
    </w:p>
    <w:p w14:paraId="755E16DA" w14:textId="77777777" w:rsidR="0097289E" w:rsidRPr="004A381A" w:rsidRDefault="0097289E" w:rsidP="001F1F0B">
      <w:pPr>
        <w:pStyle w:val="Tekstpodstawowy"/>
        <w:spacing w:after="0"/>
        <w:jc w:val="both"/>
        <w:rPr>
          <w:sz w:val="20"/>
          <w:szCs w:val="20"/>
        </w:rPr>
      </w:pPr>
    </w:p>
    <w:p w14:paraId="359F995D" w14:textId="77777777" w:rsidR="0097289E" w:rsidRPr="004A381A" w:rsidRDefault="00255F66" w:rsidP="001F1F0B">
      <w:pPr>
        <w:spacing w:line="276" w:lineRule="auto"/>
        <w:jc w:val="center"/>
        <w:rPr>
          <w:b/>
          <w:sz w:val="20"/>
          <w:szCs w:val="20"/>
        </w:rPr>
      </w:pPr>
      <w:r w:rsidRPr="004A381A">
        <w:rPr>
          <w:b/>
          <w:sz w:val="20"/>
          <w:szCs w:val="20"/>
        </w:rPr>
        <w:t>§ 13</w:t>
      </w:r>
    </w:p>
    <w:p w14:paraId="46CB5B7A" w14:textId="77777777" w:rsidR="0097289E" w:rsidRPr="004A381A" w:rsidRDefault="00255F66" w:rsidP="001F1F0B">
      <w:pPr>
        <w:pStyle w:val="Tekstpodstawowy"/>
        <w:spacing w:after="0"/>
        <w:jc w:val="both"/>
        <w:rPr>
          <w:bCs/>
          <w:sz w:val="20"/>
          <w:szCs w:val="20"/>
        </w:rPr>
      </w:pPr>
      <w:r w:rsidRPr="004A381A">
        <w:rPr>
          <w:sz w:val="20"/>
          <w:szCs w:val="20"/>
        </w:rPr>
        <w:t>Wykonawca nie może bez pisemnej zgody Zamawiającego dokonać cesji wierzytelności,</w:t>
      </w:r>
    </w:p>
    <w:p w14:paraId="0281373C" w14:textId="77777777" w:rsidR="0097289E" w:rsidRPr="004A381A" w:rsidRDefault="00255F66" w:rsidP="001F1F0B">
      <w:pPr>
        <w:pStyle w:val="Tekstpodstawowy"/>
        <w:spacing w:after="0"/>
        <w:jc w:val="both"/>
        <w:rPr>
          <w:bCs/>
          <w:sz w:val="20"/>
          <w:szCs w:val="20"/>
        </w:rPr>
      </w:pPr>
      <w:r w:rsidRPr="004A381A">
        <w:rPr>
          <w:sz w:val="20"/>
          <w:szCs w:val="20"/>
        </w:rPr>
        <w:t>przysługującej mu z tytułu realizacji Umowy na osoby trzecie.</w:t>
      </w:r>
    </w:p>
    <w:p w14:paraId="32309918" w14:textId="77777777" w:rsidR="0097289E" w:rsidRPr="004A381A" w:rsidRDefault="0097289E" w:rsidP="001F1F0B">
      <w:pPr>
        <w:spacing w:line="276" w:lineRule="auto"/>
        <w:jc w:val="both"/>
        <w:rPr>
          <w:sz w:val="20"/>
          <w:szCs w:val="20"/>
        </w:rPr>
      </w:pPr>
    </w:p>
    <w:p w14:paraId="0D6DEC37" w14:textId="77777777" w:rsidR="0097289E" w:rsidRPr="004A381A" w:rsidRDefault="00255F66" w:rsidP="001F1F0B">
      <w:pPr>
        <w:spacing w:line="276" w:lineRule="auto"/>
        <w:jc w:val="center"/>
        <w:rPr>
          <w:b/>
          <w:sz w:val="20"/>
          <w:szCs w:val="20"/>
        </w:rPr>
      </w:pPr>
      <w:r w:rsidRPr="004A381A">
        <w:rPr>
          <w:b/>
          <w:sz w:val="20"/>
          <w:szCs w:val="20"/>
        </w:rPr>
        <w:t>§ 19</w:t>
      </w:r>
    </w:p>
    <w:p w14:paraId="4D0BB0D4" w14:textId="77777777" w:rsidR="0097289E" w:rsidRPr="004A381A" w:rsidRDefault="00255F66" w:rsidP="001F1F0B">
      <w:pPr>
        <w:pStyle w:val="Tekstpodstawowy"/>
        <w:spacing w:after="0"/>
        <w:jc w:val="both"/>
        <w:rPr>
          <w:bCs/>
          <w:sz w:val="20"/>
          <w:szCs w:val="20"/>
        </w:rPr>
      </w:pPr>
      <w:r w:rsidRPr="004A381A">
        <w:rPr>
          <w:sz w:val="20"/>
          <w:szCs w:val="20"/>
        </w:rPr>
        <w:t>Załączniki do umowy stanowią jej integralną część, do których zalicza się:</w:t>
      </w:r>
    </w:p>
    <w:p w14:paraId="548B8D5B" w14:textId="77777777" w:rsidR="0097289E" w:rsidRPr="004A381A" w:rsidRDefault="00255F66" w:rsidP="001F1F0B">
      <w:pPr>
        <w:pStyle w:val="Tekstpodstawowy"/>
        <w:spacing w:after="0"/>
        <w:ind w:firstLine="709"/>
        <w:jc w:val="both"/>
        <w:rPr>
          <w:bCs/>
          <w:sz w:val="20"/>
          <w:szCs w:val="20"/>
        </w:rPr>
      </w:pPr>
      <w:r w:rsidRPr="004A381A">
        <w:rPr>
          <w:sz w:val="20"/>
          <w:szCs w:val="20"/>
        </w:rPr>
        <w:t>1) oferta Wykonawcy,</w:t>
      </w:r>
    </w:p>
    <w:p w14:paraId="08BABBD2" w14:textId="77777777" w:rsidR="0097289E" w:rsidRPr="004A381A" w:rsidRDefault="00255F66" w:rsidP="001F1F0B">
      <w:pPr>
        <w:pStyle w:val="Tekstpodstawowy"/>
        <w:spacing w:after="0"/>
        <w:ind w:firstLine="709"/>
        <w:jc w:val="both"/>
        <w:rPr>
          <w:sz w:val="20"/>
          <w:szCs w:val="20"/>
        </w:rPr>
      </w:pPr>
      <w:r w:rsidRPr="004A381A">
        <w:rPr>
          <w:sz w:val="20"/>
          <w:szCs w:val="20"/>
        </w:rPr>
        <w:t>2) specyfikacja warunków zamówienia w tym instrukcja dla wykonawców,</w:t>
      </w:r>
    </w:p>
    <w:p w14:paraId="7EC42002" w14:textId="77777777" w:rsidR="0097289E" w:rsidRPr="004A381A" w:rsidRDefault="0097289E" w:rsidP="001F1F0B">
      <w:pPr>
        <w:spacing w:line="276" w:lineRule="auto"/>
        <w:jc w:val="both"/>
        <w:rPr>
          <w:sz w:val="20"/>
          <w:szCs w:val="20"/>
        </w:rPr>
      </w:pPr>
    </w:p>
    <w:p w14:paraId="450CD9D2" w14:textId="77777777" w:rsidR="0097289E" w:rsidRPr="004A381A" w:rsidRDefault="00255F66" w:rsidP="001F1F0B">
      <w:pPr>
        <w:spacing w:line="276" w:lineRule="auto"/>
        <w:jc w:val="center"/>
        <w:rPr>
          <w:b/>
          <w:sz w:val="20"/>
          <w:szCs w:val="20"/>
        </w:rPr>
      </w:pPr>
      <w:r w:rsidRPr="004A381A">
        <w:rPr>
          <w:b/>
          <w:sz w:val="20"/>
          <w:szCs w:val="20"/>
        </w:rPr>
        <w:t>§ 20</w:t>
      </w:r>
    </w:p>
    <w:p w14:paraId="2B54CFA0" w14:textId="77777777" w:rsidR="0097289E" w:rsidRDefault="00255F66" w:rsidP="001F1F0B">
      <w:pPr>
        <w:pStyle w:val="western"/>
        <w:spacing w:before="238" w:after="0" w:line="276" w:lineRule="auto"/>
        <w:jc w:val="both"/>
        <w:rPr>
          <w:color w:val="C9211E"/>
          <w:sz w:val="20"/>
          <w:szCs w:val="20"/>
        </w:rPr>
      </w:pPr>
      <w:r w:rsidRPr="004A381A">
        <w:rPr>
          <w:color w:val="auto"/>
          <w:sz w:val="20"/>
          <w:szCs w:val="20"/>
        </w:rPr>
        <w:t>Wszelkie spory wynikające z wykonania niniejszej umowy strony poddają pod rozstrzygnięcie sądu właściwego ze względu na siedzibę Zamawiającego</w:t>
      </w:r>
      <w:r>
        <w:rPr>
          <w:color w:val="C9211E"/>
          <w:sz w:val="20"/>
          <w:szCs w:val="20"/>
        </w:rPr>
        <w:t>.</w:t>
      </w:r>
    </w:p>
    <w:p w14:paraId="6FADE88A" w14:textId="77777777" w:rsidR="0097289E" w:rsidRDefault="0097289E" w:rsidP="001F1F0B">
      <w:pPr>
        <w:spacing w:line="276" w:lineRule="auto"/>
        <w:jc w:val="center"/>
        <w:rPr>
          <w:b/>
          <w:sz w:val="20"/>
          <w:szCs w:val="20"/>
        </w:rPr>
      </w:pPr>
    </w:p>
    <w:p w14:paraId="7DBEF7E8" w14:textId="77777777" w:rsidR="0097289E" w:rsidRDefault="00255F66" w:rsidP="001F1F0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21</w:t>
      </w:r>
    </w:p>
    <w:p w14:paraId="22397033" w14:textId="77777777" w:rsidR="0097289E" w:rsidRDefault="00255F66" w:rsidP="001F1F0B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Umowę niniejszą sporządza się w 3 egzemplarzach - 2 dla Zamawiającego, 1 dla Wykonawcy</w:t>
      </w:r>
    </w:p>
    <w:p w14:paraId="1092242E" w14:textId="77777777" w:rsidR="0097289E" w:rsidRDefault="0097289E">
      <w:pPr>
        <w:spacing w:line="276" w:lineRule="auto"/>
        <w:jc w:val="both"/>
        <w:rPr>
          <w:sz w:val="20"/>
          <w:szCs w:val="20"/>
        </w:rPr>
      </w:pPr>
    </w:p>
    <w:p w14:paraId="5182AF68" w14:textId="77777777" w:rsidR="0097289E" w:rsidRDefault="0097289E">
      <w:pPr>
        <w:spacing w:line="276" w:lineRule="auto"/>
        <w:jc w:val="both"/>
        <w:rPr>
          <w:sz w:val="20"/>
          <w:szCs w:val="20"/>
        </w:rPr>
      </w:pPr>
    </w:p>
    <w:p w14:paraId="1D90198D" w14:textId="77777777" w:rsidR="0097289E" w:rsidRDefault="0097289E">
      <w:pPr>
        <w:spacing w:line="276" w:lineRule="auto"/>
        <w:jc w:val="both"/>
        <w:rPr>
          <w:sz w:val="20"/>
          <w:szCs w:val="20"/>
        </w:rPr>
      </w:pPr>
    </w:p>
    <w:p w14:paraId="3C30F7DC" w14:textId="77777777" w:rsidR="0097289E" w:rsidRDefault="0097289E">
      <w:pPr>
        <w:spacing w:line="276" w:lineRule="auto"/>
        <w:jc w:val="both"/>
        <w:rPr>
          <w:sz w:val="20"/>
          <w:szCs w:val="20"/>
        </w:rPr>
      </w:pPr>
    </w:p>
    <w:p w14:paraId="3DA19142" w14:textId="77777777" w:rsidR="0097289E" w:rsidRDefault="00255F6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WYKONAWCA: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ZAMAWIAJĄCY</w:t>
      </w:r>
    </w:p>
    <w:p w14:paraId="7A4E5EC0" w14:textId="77777777" w:rsidR="0097289E" w:rsidRDefault="0097289E">
      <w:pPr>
        <w:spacing w:line="276" w:lineRule="auto"/>
        <w:rPr>
          <w:sz w:val="20"/>
          <w:szCs w:val="20"/>
        </w:rPr>
      </w:pPr>
    </w:p>
    <w:p w14:paraId="2B95DA6C" w14:textId="77777777" w:rsidR="0097289E" w:rsidRDefault="0097289E">
      <w:pPr>
        <w:spacing w:line="276" w:lineRule="auto"/>
        <w:rPr>
          <w:sz w:val="20"/>
          <w:szCs w:val="20"/>
        </w:rPr>
      </w:pPr>
    </w:p>
    <w:p w14:paraId="2EE91FA7" w14:textId="77777777" w:rsidR="0097289E" w:rsidRDefault="0097289E">
      <w:pPr>
        <w:spacing w:line="276" w:lineRule="auto"/>
        <w:rPr>
          <w:sz w:val="20"/>
          <w:szCs w:val="20"/>
        </w:rPr>
      </w:pPr>
    </w:p>
    <w:p w14:paraId="407008E8" w14:textId="77777777" w:rsidR="0097289E" w:rsidRDefault="0097289E">
      <w:pPr>
        <w:spacing w:line="276" w:lineRule="auto"/>
        <w:rPr>
          <w:sz w:val="20"/>
          <w:szCs w:val="20"/>
        </w:rPr>
      </w:pPr>
    </w:p>
    <w:p w14:paraId="251291D0" w14:textId="77777777" w:rsidR="0097289E" w:rsidRDefault="0097289E">
      <w:pPr>
        <w:spacing w:line="276" w:lineRule="auto"/>
        <w:rPr>
          <w:sz w:val="20"/>
          <w:szCs w:val="20"/>
        </w:rPr>
      </w:pPr>
    </w:p>
    <w:p w14:paraId="547090C2" w14:textId="77777777" w:rsidR="0097289E" w:rsidRDefault="0097289E">
      <w:pPr>
        <w:spacing w:line="276" w:lineRule="auto"/>
        <w:rPr>
          <w:sz w:val="20"/>
          <w:szCs w:val="20"/>
        </w:rPr>
      </w:pPr>
    </w:p>
    <w:p w14:paraId="21DE762A" w14:textId="77777777" w:rsidR="004A381A" w:rsidRDefault="004A381A">
      <w:pPr>
        <w:spacing w:line="276" w:lineRule="auto"/>
        <w:rPr>
          <w:sz w:val="20"/>
          <w:szCs w:val="20"/>
        </w:rPr>
      </w:pPr>
    </w:p>
    <w:p w14:paraId="60A2BDEF" w14:textId="77777777" w:rsidR="0097289E" w:rsidRDefault="00255F66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>Klauzula informacyjna</w:t>
      </w:r>
    </w:p>
    <w:p w14:paraId="5E5D6B6A" w14:textId="1739204A" w:rsidR="0097289E" w:rsidRDefault="00255F66">
      <w:p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1. 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L119 z 04.05.2016, str.1) , dalej ,,RODO”, informuję iż: </w:t>
      </w:r>
    </w:p>
    <w:p w14:paraId="40EEA96F" w14:textId="77777777" w:rsidR="0097289E" w:rsidRDefault="00255F66">
      <w:p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1) administratorem Pani/Pana danych osobowych jest Gmina Sadkowice, Sadkowice 129A, 96-206 Sadkowice;</w:t>
      </w:r>
    </w:p>
    <w:p w14:paraId="1EE6DEB1" w14:textId="77777777" w:rsidR="0097289E" w:rsidRDefault="00255F66">
      <w:p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2) Inspektorem Ochrony Danych Osobowych w Urzędzie Gminy Sadkowice jest </w:t>
      </w:r>
    </w:p>
    <w:p w14:paraId="19F9FE33" w14:textId="77777777" w:rsidR="0097289E" w:rsidRDefault="00255F66">
      <w:p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Pan Tomasz Żaczkiewicz, tel. 46 815 61 91, email : </w:t>
      </w:r>
      <w:hyperlink r:id="rId7">
        <w:r>
          <w:rPr>
            <w:rStyle w:val="czeinternetowe"/>
            <w:rFonts w:eastAsia="Symbol"/>
            <w:bCs/>
            <w:iCs/>
            <w:color w:val="auto"/>
            <w:sz w:val="20"/>
            <w:szCs w:val="20"/>
          </w:rPr>
          <w:t>admin@gminasadkowice.pl</w:t>
        </w:r>
      </w:hyperlink>
      <w:r>
        <w:rPr>
          <w:bCs/>
          <w:iCs/>
          <w:sz w:val="20"/>
          <w:szCs w:val="20"/>
        </w:rPr>
        <w:t>;</w:t>
      </w:r>
    </w:p>
    <w:p w14:paraId="2699B276" w14:textId="77777777" w:rsidR="0097289E" w:rsidRDefault="0097289E">
      <w:pPr>
        <w:jc w:val="both"/>
        <w:rPr>
          <w:bCs/>
          <w:iCs/>
          <w:sz w:val="20"/>
          <w:szCs w:val="20"/>
        </w:rPr>
      </w:pPr>
    </w:p>
    <w:p w14:paraId="71601ABA" w14:textId="77777777" w:rsidR="0097289E" w:rsidRDefault="00255F66">
      <w:p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3) Pani/Pana dane osobowe przetwarzane będą na podstawie art. 6 ust. 1 lit. c RODO w celu związanym z postępowaniem o udzielenie zamówienia publicznego ,,RK 271.03.2023” pn. ,,</w:t>
      </w:r>
      <w:r>
        <w:rPr>
          <w:b/>
          <w:bCs/>
          <w:sz w:val="20"/>
          <w:szCs w:val="20"/>
        </w:rPr>
        <w:t>ZAKUP I DOSTAWA KRUSZYWA DOLOMITOWEGO DLA GMINY SADKOWICE</w:t>
      </w:r>
      <w:r>
        <w:rPr>
          <w:bCs/>
          <w:iCs/>
          <w:sz w:val="20"/>
          <w:szCs w:val="20"/>
        </w:rPr>
        <w:t>”</w:t>
      </w:r>
    </w:p>
    <w:p w14:paraId="0EEE44D0" w14:textId="77777777" w:rsidR="0097289E" w:rsidRDefault="0097289E">
      <w:pPr>
        <w:jc w:val="both"/>
        <w:rPr>
          <w:bCs/>
          <w:iCs/>
          <w:sz w:val="20"/>
          <w:szCs w:val="20"/>
        </w:rPr>
      </w:pPr>
    </w:p>
    <w:p w14:paraId="65D2A11F" w14:textId="77777777" w:rsidR="0097289E" w:rsidRDefault="00255F66">
      <w:p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4) 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>
        <w:rPr>
          <w:bCs/>
          <w:iCs/>
          <w:sz w:val="20"/>
          <w:szCs w:val="20"/>
        </w:rPr>
        <w:t>t.j</w:t>
      </w:r>
      <w:proofErr w:type="spellEnd"/>
      <w:r>
        <w:rPr>
          <w:bCs/>
          <w:iCs/>
          <w:sz w:val="20"/>
          <w:szCs w:val="20"/>
        </w:rPr>
        <w:t>. Dz. U. z 2018 r. poz. 1986, 2215..);</w:t>
      </w:r>
    </w:p>
    <w:p w14:paraId="5C7C1FFD" w14:textId="77777777" w:rsidR="0097289E" w:rsidRDefault="00255F66">
      <w:p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5)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0E4252C" w14:textId="77777777" w:rsidR="0097289E" w:rsidRDefault="00255F66">
      <w:pPr>
        <w:numPr>
          <w:ilvl w:val="0"/>
          <w:numId w:val="23"/>
        </w:numPr>
        <w:suppressAutoHyphens w:val="0"/>
        <w:spacing w:after="20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B72D0EA" w14:textId="77777777" w:rsidR="0097289E" w:rsidRDefault="00255F66">
      <w:pPr>
        <w:numPr>
          <w:ilvl w:val="0"/>
          <w:numId w:val="23"/>
        </w:numPr>
        <w:suppressAutoHyphens w:val="0"/>
        <w:spacing w:after="20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14:paraId="2EC5893C" w14:textId="77777777" w:rsidR="0097289E" w:rsidRDefault="00255F66">
      <w:pPr>
        <w:numPr>
          <w:ilvl w:val="0"/>
          <w:numId w:val="23"/>
        </w:numPr>
        <w:tabs>
          <w:tab w:val="left" w:pos="-142"/>
        </w:tabs>
        <w:suppressAutoHyphens w:val="0"/>
        <w:spacing w:after="20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posiada Pani/Pan:</w:t>
      </w:r>
    </w:p>
    <w:p w14:paraId="6B2E8FBF" w14:textId="77777777" w:rsidR="0097289E" w:rsidRDefault="00255F66">
      <w:pPr>
        <w:numPr>
          <w:ilvl w:val="0"/>
          <w:numId w:val="22"/>
        </w:numPr>
        <w:suppressAutoHyphens w:val="0"/>
        <w:spacing w:after="20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na podstawie art. 15 RODO prawo dostępu do danych osobowych Pani/Pana dotyczących;</w:t>
      </w:r>
    </w:p>
    <w:p w14:paraId="744D8121" w14:textId="77777777" w:rsidR="0097289E" w:rsidRDefault="00255F66">
      <w:pPr>
        <w:numPr>
          <w:ilvl w:val="0"/>
          <w:numId w:val="22"/>
        </w:numPr>
        <w:tabs>
          <w:tab w:val="left" w:pos="-142"/>
        </w:tabs>
        <w:suppressAutoHyphens w:val="0"/>
        <w:spacing w:after="20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na podstawie art. 16 RODO prawo do sprostowania Pani/Pana danych osobowych; (skorzystanie z prawa do sprostowania nie może skutkować zmianą wyniku postępowania o udzielenie zamówienia publicznego ani zmianą postanowień umowy w zakresie niezgodnym z ustawą Pzp oraz nie może naruszać integralności protokołu oraz jego załączników),</w:t>
      </w:r>
    </w:p>
    <w:p w14:paraId="5C5FBACF" w14:textId="77777777" w:rsidR="0097289E" w:rsidRDefault="00255F66">
      <w:pPr>
        <w:numPr>
          <w:ilvl w:val="0"/>
          <w:numId w:val="22"/>
        </w:numPr>
        <w:tabs>
          <w:tab w:val="left" w:pos="-142"/>
        </w:tabs>
        <w:suppressAutoHyphens w:val="0"/>
        <w:spacing w:after="20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5F8E7FB9" w14:textId="77777777" w:rsidR="0097289E" w:rsidRDefault="00255F66">
      <w:pPr>
        <w:numPr>
          <w:ilvl w:val="0"/>
          <w:numId w:val="22"/>
        </w:numPr>
        <w:tabs>
          <w:tab w:val="left" w:pos="-142"/>
        </w:tabs>
        <w:suppressAutoHyphens w:val="0"/>
        <w:spacing w:after="20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8C6C4F4" w14:textId="77777777" w:rsidR="0097289E" w:rsidRDefault="00255F66">
      <w:pPr>
        <w:numPr>
          <w:ilvl w:val="0"/>
          <w:numId w:val="23"/>
        </w:numPr>
        <w:tabs>
          <w:tab w:val="left" w:pos="-142"/>
        </w:tabs>
        <w:suppressAutoHyphens w:val="0"/>
        <w:spacing w:after="20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nie przysługuje Pani/Panu:</w:t>
      </w:r>
    </w:p>
    <w:p w14:paraId="7C7EC24B" w14:textId="77777777" w:rsidR="0097289E" w:rsidRDefault="00255F66">
      <w:pPr>
        <w:numPr>
          <w:ilvl w:val="0"/>
          <w:numId w:val="24"/>
        </w:numPr>
        <w:suppressAutoHyphens w:val="0"/>
        <w:spacing w:after="20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w związku z art. 17 ust. 3 lit. b, d lub e RODO prawo do usunięcia danych osobowych;</w:t>
      </w:r>
    </w:p>
    <w:p w14:paraId="25F0A89D" w14:textId="77777777" w:rsidR="0097289E" w:rsidRDefault="00255F66">
      <w:pPr>
        <w:numPr>
          <w:ilvl w:val="0"/>
          <w:numId w:val="24"/>
        </w:numPr>
        <w:tabs>
          <w:tab w:val="left" w:pos="-142"/>
        </w:tabs>
        <w:suppressAutoHyphens w:val="0"/>
        <w:spacing w:after="20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prawo do przenoszenia danych osobowych, o którym mowa w art. 20 RODO;</w:t>
      </w:r>
    </w:p>
    <w:p w14:paraId="1C816222" w14:textId="77777777" w:rsidR="0097289E" w:rsidRDefault="00255F66">
      <w:pPr>
        <w:numPr>
          <w:ilvl w:val="0"/>
          <w:numId w:val="24"/>
        </w:numPr>
        <w:tabs>
          <w:tab w:val="left" w:pos="-142"/>
        </w:tabs>
        <w:suppressAutoHyphens w:val="0"/>
        <w:spacing w:after="20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A9E76B0" w14:textId="77777777" w:rsidR="0097289E" w:rsidRDefault="0097289E">
      <w:pPr>
        <w:jc w:val="both"/>
        <w:rPr>
          <w:bCs/>
          <w:iCs/>
          <w:sz w:val="20"/>
          <w:szCs w:val="20"/>
        </w:rPr>
      </w:pPr>
    </w:p>
    <w:p w14:paraId="1C3C0A97" w14:textId="77777777" w:rsidR="0097289E" w:rsidRDefault="0097289E">
      <w:pPr>
        <w:jc w:val="both"/>
        <w:rPr>
          <w:sz w:val="20"/>
          <w:szCs w:val="20"/>
        </w:rPr>
      </w:pPr>
    </w:p>
    <w:p w14:paraId="466F15BA" w14:textId="77777777" w:rsidR="0097289E" w:rsidRDefault="0097289E">
      <w:pPr>
        <w:jc w:val="both"/>
        <w:rPr>
          <w:sz w:val="20"/>
          <w:szCs w:val="20"/>
        </w:rPr>
      </w:pPr>
    </w:p>
    <w:p w14:paraId="2EA1565D" w14:textId="77777777" w:rsidR="0097289E" w:rsidRDefault="00255F6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Zapoznałem się i otrzymałem</w:t>
      </w:r>
    </w:p>
    <w:p w14:paraId="7E7B06CC" w14:textId="77777777" w:rsidR="0097289E" w:rsidRDefault="00255F6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50C0B838" w14:textId="77777777" w:rsidR="0097289E" w:rsidRDefault="00255F6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osoby informowanej</w:t>
      </w:r>
    </w:p>
    <w:p w14:paraId="0C681CC8" w14:textId="77777777" w:rsidR="0097289E" w:rsidRDefault="0097289E">
      <w:pPr>
        <w:spacing w:line="276" w:lineRule="auto"/>
        <w:rPr>
          <w:sz w:val="20"/>
          <w:szCs w:val="20"/>
        </w:rPr>
      </w:pPr>
    </w:p>
    <w:sectPr w:rsidR="0097289E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99A7" w14:textId="77777777" w:rsidR="00AD4FA3" w:rsidRDefault="00255F66">
      <w:r>
        <w:separator/>
      </w:r>
    </w:p>
  </w:endnote>
  <w:endnote w:type="continuationSeparator" w:id="0">
    <w:p w14:paraId="4AB9EC17" w14:textId="77777777" w:rsidR="00AD4FA3" w:rsidRDefault="0025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9627" w14:textId="77777777" w:rsidR="0097289E" w:rsidRDefault="00255F6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  <w:p w14:paraId="44C446B6" w14:textId="77777777" w:rsidR="0097289E" w:rsidRDefault="00972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706E" w14:textId="77777777" w:rsidR="00AD4FA3" w:rsidRDefault="00255F66">
      <w:r>
        <w:separator/>
      </w:r>
    </w:p>
  </w:footnote>
  <w:footnote w:type="continuationSeparator" w:id="0">
    <w:p w14:paraId="557E5E31" w14:textId="77777777" w:rsidR="00AD4FA3" w:rsidRDefault="0025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0B2"/>
    <w:multiLevelType w:val="multilevel"/>
    <w:tmpl w:val="800A82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4D22"/>
    <w:multiLevelType w:val="multilevel"/>
    <w:tmpl w:val="87DA5F48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38" w:hanging="180"/>
      </w:pPr>
    </w:lvl>
  </w:abstractNum>
  <w:abstractNum w:abstractNumId="2" w15:restartNumberingAfterBreak="0">
    <w:nsid w:val="083934BB"/>
    <w:multiLevelType w:val="multilevel"/>
    <w:tmpl w:val="2DC8C5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9D1262"/>
    <w:multiLevelType w:val="multilevel"/>
    <w:tmpl w:val="C4E6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332AEC"/>
    <w:multiLevelType w:val="multilevel"/>
    <w:tmpl w:val="A60ED158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38" w:hanging="180"/>
      </w:pPr>
    </w:lvl>
  </w:abstractNum>
  <w:abstractNum w:abstractNumId="5" w15:restartNumberingAfterBreak="0">
    <w:nsid w:val="10D333AA"/>
    <w:multiLevelType w:val="multilevel"/>
    <w:tmpl w:val="9E8023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DC12644"/>
    <w:multiLevelType w:val="multilevel"/>
    <w:tmpl w:val="8C6209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1E8D48F1"/>
    <w:multiLevelType w:val="multilevel"/>
    <w:tmpl w:val="F2CC1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B4E10AF"/>
    <w:multiLevelType w:val="multilevel"/>
    <w:tmpl w:val="85BC24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8803C31"/>
    <w:multiLevelType w:val="multilevel"/>
    <w:tmpl w:val="E2BCD6B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39966D9C"/>
    <w:multiLevelType w:val="multilevel"/>
    <w:tmpl w:val="A0824B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B1F61AD"/>
    <w:multiLevelType w:val="multilevel"/>
    <w:tmpl w:val="DF566D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FAE3663"/>
    <w:multiLevelType w:val="multilevel"/>
    <w:tmpl w:val="6B086F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8B74A59"/>
    <w:multiLevelType w:val="multilevel"/>
    <w:tmpl w:val="1F56A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4D1A3355"/>
    <w:multiLevelType w:val="multilevel"/>
    <w:tmpl w:val="14FC7C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4382A67"/>
    <w:multiLevelType w:val="multilevel"/>
    <w:tmpl w:val="FBEE80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4AE6722"/>
    <w:multiLevelType w:val="multilevel"/>
    <w:tmpl w:val="7EA4D580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i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4BE40AE"/>
    <w:multiLevelType w:val="multilevel"/>
    <w:tmpl w:val="4D0C5A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537674D"/>
    <w:multiLevelType w:val="multilevel"/>
    <w:tmpl w:val="7D4EBF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3CA1A80"/>
    <w:multiLevelType w:val="multilevel"/>
    <w:tmpl w:val="A3AEB992"/>
    <w:lvl w:ilvl="0">
      <w:start w:val="1"/>
      <w:numFmt w:val="lowerLetter"/>
      <w:lvlText w:val="%1)"/>
      <w:lvlJc w:val="left"/>
      <w:pPr>
        <w:tabs>
          <w:tab w:val="num" w:pos="0"/>
        </w:tabs>
        <w:ind w:left="13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5" w:hanging="180"/>
      </w:pPr>
    </w:lvl>
  </w:abstractNum>
  <w:abstractNum w:abstractNumId="20" w15:restartNumberingAfterBreak="0">
    <w:nsid w:val="66AF1519"/>
    <w:multiLevelType w:val="multilevel"/>
    <w:tmpl w:val="16808C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683B6277"/>
    <w:multiLevelType w:val="multilevel"/>
    <w:tmpl w:val="7C8EDD0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/>
        <w:b/>
        <w:bCs/>
        <w:iCs/>
        <w:color w:val="00000A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122F8A"/>
    <w:multiLevelType w:val="multilevel"/>
    <w:tmpl w:val="0B8C78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6E4B7186"/>
    <w:multiLevelType w:val="multilevel"/>
    <w:tmpl w:val="BEF408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E51EF3"/>
    <w:multiLevelType w:val="multilevel"/>
    <w:tmpl w:val="2A8468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32D48A5"/>
    <w:multiLevelType w:val="multilevel"/>
    <w:tmpl w:val="70BC69A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Arial"/>
        <w:b/>
        <w:bCs/>
        <w:iCs/>
        <w:color w:val="00000A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1B0C21"/>
    <w:multiLevelType w:val="multilevel"/>
    <w:tmpl w:val="224065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96293911">
    <w:abstractNumId w:val="24"/>
  </w:num>
  <w:num w:numId="2" w16cid:durableId="1865702597">
    <w:abstractNumId w:val="14"/>
  </w:num>
  <w:num w:numId="3" w16cid:durableId="342707100">
    <w:abstractNumId w:val="18"/>
  </w:num>
  <w:num w:numId="4" w16cid:durableId="548566475">
    <w:abstractNumId w:val="3"/>
  </w:num>
  <w:num w:numId="5" w16cid:durableId="889145163">
    <w:abstractNumId w:val="13"/>
  </w:num>
  <w:num w:numId="6" w16cid:durableId="699555706">
    <w:abstractNumId w:val="26"/>
  </w:num>
  <w:num w:numId="7" w16cid:durableId="1686596164">
    <w:abstractNumId w:val="11"/>
  </w:num>
  <w:num w:numId="8" w16cid:durableId="1738169207">
    <w:abstractNumId w:val="17"/>
  </w:num>
  <w:num w:numId="9" w16cid:durableId="661548647">
    <w:abstractNumId w:val="9"/>
  </w:num>
  <w:num w:numId="10" w16cid:durableId="1806001037">
    <w:abstractNumId w:val="20"/>
  </w:num>
  <w:num w:numId="11" w16cid:durableId="1668552526">
    <w:abstractNumId w:val="12"/>
  </w:num>
  <w:num w:numId="12" w16cid:durableId="486097251">
    <w:abstractNumId w:val="23"/>
  </w:num>
  <w:num w:numId="13" w16cid:durableId="1939561475">
    <w:abstractNumId w:val="2"/>
  </w:num>
  <w:num w:numId="14" w16cid:durableId="2136097508">
    <w:abstractNumId w:val="5"/>
  </w:num>
  <w:num w:numId="15" w16cid:durableId="1452555631">
    <w:abstractNumId w:val="1"/>
  </w:num>
  <w:num w:numId="16" w16cid:durableId="207498267">
    <w:abstractNumId w:val="19"/>
  </w:num>
  <w:num w:numId="17" w16cid:durableId="2120447641">
    <w:abstractNumId w:val="6"/>
  </w:num>
  <w:num w:numId="18" w16cid:durableId="993222452">
    <w:abstractNumId w:val="22"/>
  </w:num>
  <w:num w:numId="19" w16cid:durableId="224417049">
    <w:abstractNumId w:val="8"/>
  </w:num>
  <w:num w:numId="20" w16cid:durableId="1928612740">
    <w:abstractNumId w:val="4"/>
  </w:num>
  <w:num w:numId="21" w16cid:durableId="1381633846">
    <w:abstractNumId w:val="7"/>
  </w:num>
  <w:num w:numId="22" w16cid:durableId="1535850712">
    <w:abstractNumId w:val="25"/>
  </w:num>
  <w:num w:numId="23" w16cid:durableId="50353434">
    <w:abstractNumId w:val="16"/>
  </w:num>
  <w:num w:numId="24" w16cid:durableId="840045494">
    <w:abstractNumId w:val="21"/>
  </w:num>
  <w:num w:numId="25" w16cid:durableId="1175610056">
    <w:abstractNumId w:val="10"/>
  </w:num>
  <w:num w:numId="26" w16cid:durableId="271472383">
    <w:abstractNumId w:val="15"/>
  </w:num>
  <w:num w:numId="27" w16cid:durableId="1549799486">
    <w:abstractNumId w:val="0"/>
  </w:num>
  <w:num w:numId="28" w16cid:durableId="1272980067">
    <w:abstractNumId w:val="10"/>
    <w:lvlOverride w:ilvl="0">
      <w:startOverride w:val="1"/>
    </w:lvlOverride>
  </w:num>
  <w:num w:numId="29" w16cid:durableId="13257382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93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89E"/>
    <w:rsid w:val="001F1F0B"/>
    <w:rsid w:val="00255F66"/>
    <w:rsid w:val="002F6791"/>
    <w:rsid w:val="004A381A"/>
    <w:rsid w:val="0097289E"/>
    <w:rsid w:val="00A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3723"/>
  <w15:docId w15:val="{594EE8AB-1C53-474F-908C-BEEB30CE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B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649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171B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171B8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009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D649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D64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qFormat/>
    <w:rsid w:val="00BD6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D64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qFormat/>
    <w:rsid w:val="00BD6495"/>
    <w:rPr>
      <w:sz w:val="23"/>
      <w:szCs w:val="23"/>
      <w:shd w:val="clear" w:color="auto" w:fill="FFFFFF"/>
    </w:rPr>
  </w:style>
  <w:style w:type="character" w:customStyle="1" w:styleId="czeinternetowe">
    <w:name w:val="Łącze internetowe"/>
    <w:rsid w:val="00B57F57"/>
    <w:rPr>
      <w:color w:val="0000FF"/>
      <w:u w:val="single"/>
    </w:rPr>
  </w:style>
  <w:style w:type="character" w:customStyle="1" w:styleId="Domylnaczcionkaakapitu1">
    <w:name w:val="Domyślna czcionka akapitu1"/>
    <w:qFormat/>
    <w:rsid w:val="00ED2E49"/>
  </w:style>
  <w:style w:type="character" w:customStyle="1" w:styleId="WW8Num3z8">
    <w:name w:val="WW8Num3z8"/>
    <w:qFormat/>
    <w:rsid w:val="00ED2E49"/>
  </w:style>
  <w:style w:type="character" w:customStyle="1" w:styleId="WW8Num3z7">
    <w:name w:val="WW8Num3z7"/>
    <w:qFormat/>
    <w:rsid w:val="00ED2E49"/>
  </w:style>
  <w:style w:type="character" w:customStyle="1" w:styleId="WW8Num3z6">
    <w:name w:val="WW8Num3z6"/>
    <w:qFormat/>
    <w:rsid w:val="00ED2E49"/>
  </w:style>
  <w:style w:type="character" w:customStyle="1" w:styleId="WW8Num3z5">
    <w:name w:val="WW8Num3z5"/>
    <w:qFormat/>
    <w:rsid w:val="00ED2E49"/>
  </w:style>
  <w:style w:type="character" w:customStyle="1" w:styleId="WW8Num3z4">
    <w:name w:val="WW8Num3z4"/>
    <w:qFormat/>
    <w:rsid w:val="00ED2E49"/>
  </w:style>
  <w:style w:type="character" w:customStyle="1" w:styleId="WW8Num7z1">
    <w:name w:val="WW8Num7z1"/>
    <w:qFormat/>
    <w:rsid w:val="00ED2E49"/>
    <w:rPr>
      <w:lang w:val="pl-PL"/>
    </w:rPr>
  </w:style>
  <w:style w:type="character" w:customStyle="1" w:styleId="WW8Num7z0">
    <w:name w:val="WW8Num7z0"/>
    <w:qFormat/>
    <w:rsid w:val="00ED2E49"/>
    <w:rPr>
      <w:rFonts w:ascii="Arial" w:eastAsia="Arial" w:hAnsi="Arial"/>
      <w:spacing w:val="0"/>
      <w:w w:val="100"/>
      <w:sz w:val="22"/>
      <w:szCs w:val="22"/>
      <w:lang w:val="pl-PL" w:eastAsia="ar-SA"/>
    </w:rPr>
  </w:style>
  <w:style w:type="character" w:customStyle="1" w:styleId="WW8Num6z8">
    <w:name w:val="WW8Num6z8"/>
    <w:qFormat/>
    <w:rsid w:val="00ED2E49"/>
  </w:style>
  <w:style w:type="character" w:customStyle="1" w:styleId="WW8Num6z7">
    <w:name w:val="WW8Num6z7"/>
    <w:qFormat/>
    <w:rsid w:val="00ED2E49"/>
  </w:style>
  <w:style w:type="character" w:customStyle="1" w:styleId="WW8Num6z6">
    <w:name w:val="WW8Num6z6"/>
    <w:qFormat/>
    <w:rsid w:val="00ED2E49"/>
  </w:style>
  <w:style w:type="character" w:customStyle="1" w:styleId="WW8Num6z5">
    <w:name w:val="WW8Num6z5"/>
    <w:qFormat/>
    <w:rsid w:val="00ED2E49"/>
  </w:style>
  <w:style w:type="character" w:customStyle="1" w:styleId="WW8Num6z4">
    <w:name w:val="WW8Num6z4"/>
    <w:qFormat/>
    <w:rsid w:val="00ED2E49"/>
  </w:style>
  <w:style w:type="character" w:customStyle="1" w:styleId="WW8Num6z3">
    <w:name w:val="WW8Num6z3"/>
    <w:qFormat/>
    <w:rsid w:val="00ED2E49"/>
  </w:style>
  <w:style w:type="character" w:customStyle="1" w:styleId="WW8Num6z2">
    <w:name w:val="WW8Num6z2"/>
    <w:qFormat/>
    <w:rsid w:val="00ED2E49"/>
  </w:style>
  <w:style w:type="character" w:customStyle="1" w:styleId="WW8Num6z1">
    <w:name w:val="WW8Num6z1"/>
    <w:qFormat/>
    <w:rsid w:val="00ED2E49"/>
  </w:style>
  <w:style w:type="character" w:customStyle="1" w:styleId="WW8Num6z0">
    <w:name w:val="WW8Num6z0"/>
    <w:qFormat/>
    <w:rsid w:val="00ED2E49"/>
  </w:style>
  <w:style w:type="character" w:customStyle="1" w:styleId="WW8Num4z8">
    <w:name w:val="WW8Num4z8"/>
    <w:qFormat/>
    <w:rsid w:val="00ED2E49"/>
  </w:style>
  <w:style w:type="character" w:customStyle="1" w:styleId="WW8Num4z7">
    <w:name w:val="WW8Num4z7"/>
    <w:qFormat/>
    <w:rsid w:val="00ED2E49"/>
  </w:style>
  <w:style w:type="character" w:customStyle="1" w:styleId="WW8Num4z6">
    <w:name w:val="WW8Num4z6"/>
    <w:qFormat/>
    <w:rsid w:val="00ED2E49"/>
  </w:style>
  <w:style w:type="character" w:customStyle="1" w:styleId="WW8Num4z5">
    <w:name w:val="WW8Num4z5"/>
    <w:qFormat/>
    <w:rsid w:val="00ED2E49"/>
  </w:style>
  <w:style w:type="character" w:customStyle="1" w:styleId="WW8Num4z4">
    <w:name w:val="WW8Num4z4"/>
    <w:qFormat/>
    <w:rsid w:val="00ED2E49"/>
  </w:style>
  <w:style w:type="character" w:customStyle="1" w:styleId="WW8Num4z3">
    <w:name w:val="WW8Num4z3"/>
    <w:qFormat/>
    <w:rsid w:val="00ED2E49"/>
  </w:style>
  <w:style w:type="character" w:customStyle="1" w:styleId="WW8Num4z2">
    <w:name w:val="WW8Num4z2"/>
    <w:qFormat/>
    <w:rsid w:val="00ED2E49"/>
  </w:style>
  <w:style w:type="character" w:customStyle="1" w:styleId="WW8Num4z1">
    <w:name w:val="WW8Num4z1"/>
    <w:qFormat/>
    <w:rsid w:val="00ED2E49"/>
  </w:style>
  <w:style w:type="character" w:customStyle="1" w:styleId="WW8Num3z3">
    <w:name w:val="WW8Num3z3"/>
    <w:qFormat/>
    <w:rsid w:val="00ED2E49"/>
    <w:rPr>
      <w:lang w:val="pl-PL"/>
    </w:rPr>
  </w:style>
  <w:style w:type="character" w:customStyle="1" w:styleId="WW8Num3z2">
    <w:name w:val="WW8Num3z2"/>
    <w:qFormat/>
    <w:rsid w:val="00ED2E49"/>
    <w:rPr>
      <w:rFonts w:ascii="Arial" w:eastAsia="Arial" w:hAnsi="Arial"/>
      <w:color w:val="000000"/>
      <w:spacing w:val="0"/>
      <w:w w:val="100"/>
      <w:sz w:val="22"/>
      <w:szCs w:val="22"/>
      <w:lang w:val="pl-PL" w:eastAsia="ar-SA"/>
    </w:rPr>
  </w:style>
  <w:style w:type="character" w:customStyle="1" w:styleId="WW8Num3z1">
    <w:name w:val="WW8Num3z1"/>
    <w:qFormat/>
    <w:rsid w:val="00ED2E49"/>
    <w:rPr>
      <w:spacing w:val="-4"/>
      <w:w w:val="100"/>
      <w:lang w:val="pl-PL"/>
    </w:rPr>
  </w:style>
  <w:style w:type="character" w:customStyle="1" w:styleId="WW8Num2z8">
    <w:name w:val="WW8Num2z8"/>
    <w:qFormat/>
    <w:rsid w:val="00ED2E49"/>
  </w:style>
  <w:style w:type="character" w:customStyle="1" w:styleId="WW8Num2z7">
    <w:name w:val="WW8Num2z7"/>
    <w:qFormat/>
    <w:rsid w:val="00ED2E49"/>
  </w:style>
  <w:style w:type="character" w:customStyle="1" w:styleId="WW8Num2z6">
    <w:name w:val="WW8Num2z6"/>
    <w:qFormat/>
    <w:rsid w:val="00ED2E49"/>
  </w:style>
  <w:style w:type="character" w:customStyle="1" w:styleId="WW8Num2z5">
    <w:name w:val="WW8Num2z5"/>
    <w:qFormat/>
    <w:rsid w:val="00ED2E49"/>
  </w:style>
  <w:style w:type="character" w:customStyle="1" w:styleId="WW8Num2z4">
    <w:name w:val="WW8Num2z4"/>
    <w:qFormat/>
    <w:rsid w:val="00ED2E49"/>
  </w:style>
  <w:style w:type="character" w:customStyle="1" w:styleId="WW8Num2z3">
    <w:name w:val="WW8Num2z3"/>
    <w:qFormat/>
    <w:rsid w:val="00ED2E49"/>
  </w:style>
  <w:style w:type="character" w:customStyle="1" w:styleId="WW8Num2z2">
    <w:name w:val="WW8Num2z2"/>
    <w:qFormat/>
    <w:rsid w:val="00ED2E49"/>
  </w:style>
  <w:style w:type="character" w:customStyle="1" w:styleId="WW8Num2z1">
    <w:name w:val="WW8Num2z1"/>
    <w:qFormat/>
    <w:rsid w:val="00ED2E49"/>
  </w:style>
  <w:style w:type="character" w:customStyle="1" w:styleId="WW8Num1z8">
    <w:name w:val="WW8Num1z8"/>
    <w:qFormat/>
    <w:rsid w:val="00ED2E49"/>
  </w:style>
  <w:style w:type="character" w:customStyle="1" w:styleId="WW8Num1z7">
    <w:name w:val="WW8Num1z7"/>
    <w:qFormat/>
    <w:rsid w:val="00ED2E49"/>
  </w:style>
  <w:style w:type="character" w:customStyle="1" w:styleId="WW8Num1z6">
    <w:name w:val="WW8Num1z6"/>
    <w:qFormat/>
    <w:rsid w:val="00ED2E49"/>
  </w:style>
  <w:style w:type="character" w:customStyle="1" w:styleId="WW8Num1z5">
    <w:name w:val="WW8Num1z5"/>
    <w:qFormat/>
    <w:rsid w:val="00ED2E49"/>
  </w:style>
  <w:style w:type="character" w:customStyle="1" w:styleId="WW8Num1z4">
    <w:name w:val="WW8Num1z4"/>
    <w:qFormat/>
    <w:rsid w:val="00ED2E49"/>
  </w:style>
  <w:style w:type="character" w:customStyle="1" w:styleId="WW8Num5z8">
    <w:name w:val="WW8Num5z8"/>
    <w:qFormat/>
    <w:rsid w:val="00ED2E49"/>
  </w:style>
  <w:style w:type="character" w:customStyle="1" w:styleId="WW8Num5z7">
    <w:name w:val="WW8Num5z7"/>
    <w:qFormat/>
    <w:rsid w:val="00ED2E49"/>
  </w:style>
  <w:style w:type="character" w:customStyle="1" w:styleId="WW8Num5z6">
    <w:name w:val="WW8Num5z6"/>
    <w:qFormat/>
    <w:rsid w:val="00ED2E49"/>
  </w:style>
  <w:style w:type="character" w:customStyle="1" w:styleId="WW8Num5z5">
    <w:name w:val="WW8Num5z5"/>
    <w:qFormat/>
    <w:rsid w:val="00ED2E49"/>
  </w:style>
  <w:style w:type="character" w:customStyle="1" w:styleId="WW8Num5z4">
    <w:name w:val="WW8Num5z4"/>
    <w:qFormat/>
    <w:rsid w:val="00ED2E49"/>
  </w:style>
  <w:style w:type="character" w:customStyle="1" w:styleId="WW8Num5z3">
    <w:name w:val="WW8Num5z3"/>
    <w:qFormat/>
    <w:rsid w:val="00ED2E49"/>
  </w:style>
  <w:style w:type="character" w:customStyle="1" w:styleId="WW8Num5z2">
    <w:name w:val="WW8Num5z2"/>
    <w:qFormat/>
    <w:rsid w:val="00ED2E49"/>
  </w:style>
  <w:style w:type="character" w:customStyle="1" w:styleId="WW8Num5z1">
    <w:name w:val="WW8Num5z1"/>
    <w:qFormat/>
    <w:rsid w:val="00ED2E49"/>
  </w:style>
  <w:style w:type="character" w:customStyle="1" w:styleId="WW8Num5z0">
    <w:name w:val="WW8Num5z0"/>
    <w:qFormat/>
    <w:rsid w:val="00ED2E49"/>
  </w:style>
  <w:style w:type="character" w:customStyle="1" w:styleId="WW8Num4z0">
    <w:name w:val="WW8Num4z0"/>
    <w:qFormat/>
    <w:rsid w:val="00ED2E49"/>
    <w:rPr>
      <w:rFonts w:ascii="Arial" w:eastAsia="Arial" w:hAnsi="Arial"/>
      <w:spacing w:val="0"/>
      <w:w w:val="100"/>
      <w:sz w:val="22"/>
      <w:szCs w:val="22"/>
      <w:lang w:val="pl-PL" w:eastAsia="ar-SA"/>
    </w:rPr>
  </w:style>
  <w:style w:type="character" w:customStyle="1" w:styleId="WW8Num3z0">
    <w:name w:val="WW8Num3z0"/>
    <w:qFormat/>
    <w:rsid w:val="00ED2E49"/>
  </w:style>
  <w:style w:type="character" w:customStyle="1" w:styleId="WW8Num2z0">
    <w:name w:val="WW8Num2z0"/>
    <w:qFormat/>
    <w:rsid w:val="00ED2E49"/>
    <w:rPr>
      <w:rFonts w:eastAsia="Times New Roman"/>
      <w:color w:val="000000"/>
      <w:szCs w:val="22"/>
    </w:rPr>
  </w:style>
  <w:style w:type="character" w:customStyle="1" w:styleId="WW8Num1z3">
    <w:name w:val="WW8Num1z3"/>
    <w:qFormat/>
    <w:rsid w:val="00ED2E49"/>
    <w:rPr>
      <w:rFonts w:ascii="Liberation Serif" w:eastAsia="Liberation Serif" w:hAnsi="Liberation Serif"/>
      <w:lang w:val="pl-PL" w:eastAsia="ar-SA"/>
    </w:rPr>
  </w:style>
  <w:style w:type="character" w:customStyle="1" w:styleId="WW8Num1z2">
    <w:name w:val="WW8Num1z2"/>
    <w:qFormat/>
    <w:rsid w:val="00ED2E49"/>
    <w:rPr>
      <w:rFonts w:ascii="Arial" w:eastAsia="Arial" w:hAnsi="Arial"/>
      <w:color w:val="000000"/>
      <w:spacing w:val="0"/>
      <w:w w:val="100"/>
      <w:sz w:val="22"/>
      <w:szCs w:val="22"/>
      <w:lang w:val="pl-PL" w:eastAsia="ar-SA"/>
    </w:rPr>
  </w:style>
  <w:style w:type="character" w:customStyle="1" w:styleId="WW8Num1z1">
    <w:name w:val="WW8Num1z1"/>
    <w:qFormat/>
    <w:rsid w:val="00ED2E49"/>
    <w:rPr>
      <w:spacing w:val="-4"/>
      <w:w w:val="100"/>
      <w:lang w:val="pl-PL"/>
    </w:rPr>
  </w:style>
  <w:style w:type="character" w:customStyle="1" w:styleId="WW8Num1z0">
    <w:name w:val="WW8Num1z0"/>
    <w:qFormat/>
    <w:rsid w:val="00ED2E49"/>
    <w:rPr>
      <w:rFonts w:ascii="Arial" w:eastAsia="Arial" w:hAnsi="Arial"/>
      <w:b/>
      <w:bCs/>
      <w:spacing w:val="0"/>
      <w:w w:val="100"/>
      <w:sz w:val="22"/>
      <w:szCs w:val="22"/>
      <w:lang w:val="pl-PL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6FE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rsid w:val="00ED2E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D2E49"/>
    <w:pPr>
      <w:spacing w:after="140" w:line="276" w:lineRule="auto"/>
    </w:pPr>
  </w:style>
  <w:style w:type="paragraph" w:styleId="Lista">
    <w:name w:val="List"/>
    <w:basedOn w:val="Tekstpodstawowy"/>
    <w:rsid w:val="00ED2E49"/>
    <w:rPr>
      <w:rFonts w:cs="Arial"/>
    </w:rPr>
  </w:style>
  <w:style w:type="paragraph" w:styleId="Legenda">
    <w:name w:val="caption"/>
    <w:basedOn w:val="Normalny"/>
    <w:qFormat/>
    <w:rsid w:val="00ED2E4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D2E4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D2E49"/>
  </w:style>
  <w:style w:type="paragraph" w:styleId="Stopka">
    <w:name w:val="footer"/>
    <w:basedOn w:val="Normalny"/>
    <w:link w:val="StopkaZnak"/>
    <w:rsid w:val="00171B8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71B8C"/>
    <w:pPr>
      <w:spacing w:before="280" w:after="119"/>
    </w:pPr>
  </w:style>
  <w:style w:type="paragraph" w:customStyle="1" w:styleId="Default">
    <w:name w:val="Default"/>
    <w:qFormat/>
    <w:rsid w:val="00171B8C"/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171B8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qFormat/>
    <w:rsid w:val="00171B8C"/>
    <w:pPr>
      <w:spacing w:after="200" w:line="276" w:lineRule="auto"/>
      <w:ind w:left="720"/>
    </w:pPr>
    <w:rPr>
      <w:rFonts w:ascii="Calibri" w:eastAsia="Calibri" w:hAnsi="Calibri" w:cs="Calibri"/>
      <w:color w:val="000000"/>
      <w:kern w:val="2"/>
      <w:lang w:eastAsia="zh-CN"/>
    </w:rPr>
  </w:style>
  <w:style w:type="paragraph" w:styleId="Tekstdymka">
    <w:name w:val="Balloon Text"/>
    <w:basedOn w:val="Normalny"/>
    <w:link w:val="TekstdymkaZnak"/>
    <w:qFormat/>
    <w:rsid w:val="00ED2E49"/>
    <w:rPr>
      <w:rFonts w:ascii="Tahoma" w:eastAsia="Tahoma" w:hAnsi="Tahoma"/>
      <w:sz w:val="16"/>
      <w:szCs w:val="14"/>
      <w:lang w:eastAsia="hi-IN"/>
    </w:rPr>
  </w:style>
  <w:style w:type="paragraph" w:styleId="Akapitzlist">
    <w:name w:val="List Paragraph"/>
    <w:basedOn w:val="Normalny"/>
    <w:qFormat/>
    <w:rsid w:val="00ED2E49"/>
    <w:pPr>
      <w:suppressAutoHyphens w:val="0"/>
      <w:ind w:left="133"/>
      <w:jc w:val="both"/>
    </w:pPr>
    <w:rPr>
      <w:rFonts w:ascii="Arial" w:eastAsia="Arial" w:hAnsi="Arial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BD6495"/>
    <w:pPr>
      <w:suppressAutoHyphens w:val="0"/>
      <w:spacing w:after="120"/>
      <w:ind w:left="283"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D6495"/>
    <w:pPr>
      <w:suppressAutoHyphens w:val="0"/>
    </w:pPr>
    <w:rPr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qFormat/>
    <w:rsid w:val="00BD6495"/>
    <w:pPr>
      <w:widowControl w:val="0"/>
      <w:shd w:val="clear" w:color="auto" w:fill="FFFFFF"/>
      <w:suppressAutoHyphens w:val="0"/>
      <w:spacing w:before="600" w:line="274" w:lineRule="exact"/>
      <w:ind w:hanging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western">
    <w:name w:val="western"/>
    <w:basedOn w:val="Normalny"/>
    <w:qFormat/>
    <w:rsid w:val="00ED2E49"/>
    <w:pPr>
      <w:suppressAutoHyphens w:val="0"/>
      <w:spacing w:before="100" w:after="119"/>
    </w:pPr>
    <w:rPr>
      <w:color w:val="000000"/>
      <w:lang w:eastAsia="ar-SA"/>
    </w:rPr>
  </w:style>
  <w:style w:type="paragraph" w:customStyle="1" w:styleId="Podpis1">
    <w:name w:val="Podpis1"/>
    <w:basedOn w:val="Normalny"/>
    <w:qFormat/>
    <w:rsid w:val="00ED2E49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1">
    <w:name w:val="Nagłówek1"/>
    <w:basedOn w:val="Normalny"/>
    <w:qFormat/>
    <w:rsid w:val="00ED2E49"/>
    <w:pPr>
      <w:keepNext/>
      <w:spacing w:before="240" w:after="120"/>
    </w:pPr>
    <w:rPr>
      <w:rFonts w:ascii="Arial" w:eastAsia="Mangal" w:hAnsi="Arial"/>
      <w:sz w:val="28"/>
      <w:szCs w:val="28"/>
      <w:lang w:eastAsia="hi-IN"/>
    </w:rPr>
  </w:style>
  <w:style w:type="paragraph" w:customStyle="1" w:styleId="Podpis2">
    <w:name w:val="Podpis2"/>
    <w:basedOn w:val="Normalny"/>
    <w:qFormat/>
    <w:rsid w:val="00ED2E49"/>
    <w:pPr>
      <w:spacing w:before="120" w:after="120"/>
    </w:pPr>
    <w:rPr>
      <w:rFonts w:eastAsia="Arial"/>
      <w:i/>
      <w:iCs/>
      <w:lang w:eastAsia="hi-IN"/>
    </w:rPr>
  </w:style>
  <w:style w:type="paragraph" w:customStyle="1" w:styleId="Nagwek2">
    <w:name w:val="Nagłówek2"/>
    <w:basedOn w:val="Normalny"/>
    <w:qFormat/>
    <w:rsid w:val="00ED2E49"/>
    <w:pPr>
      <w:keepNext/>
      <w:spacing w:before="240" w:after="120"/>
    </w:pPr>
    <w:rPr>
      <w:rFonts w:ascii="Arial" w:eastAsia="Arial" w:hAnsi="Arial"/>
      <w:sz w:val="28"/>
      <w:szCs w:val="28"/>
      <w:lang w:eastAsia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6FE5"/>
    <w:pPr>
      <w:suppressAutoHyphens/>
    </w:pPr>
    <w:rPr>
      <w:b/>
      <w:bCs/>
      <w:lang w:eastAsia="zh-CN"/>
    </w:rPr>
  </w:style>
  <w:style w:type="table" w:styleId="Tabela-Siatka">
    <w:name w:val="Table Grid"/>
    <w:basedOn w:val="Standardowy"/>
    <w:uiPriority w:val="59"/>
    <w:rsid w:val="00E7361E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gminasad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8</Pages>
  <Words>3876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Królak</dc:creator>
  <dc:description/>
  <cp:lastModifiedBy>Remigiusz Skiba</cp:lastModifiedBy>
  <cp:revision>43</cp:revision>
  <cp:lastPrinted>2021-07-27T06:11:00Z</cp:lastPrinted>
  <dcterms:created xsi:type="dcterms:W3CDTF">2021-07-27T05:51:00Z</dcterms:created>
  <dcterms:modified xsi:type="dcterms:W3CDTF">2023-03-20T08:20:00Z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